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FE5C1C" w14:textId="77777777" w:rsidR="008A29C0" w:rsidRPr="009F2B22" w:rsidRDefault="008A29C0" w:rsidP="008A29C0">
      <w:bookmarkStart w:id="0" w:name="_Hlk27579429"/>
    </w:p>
    <w:p w14:paraId="32208C78" w14:textId="77777777" w:rsidR="008A29C0" w:rsidRPr="009F2B22" w:rsidRDefault="008A29C0" w:rsidP="008A29C0"/>
    <w:p w14:paraId="25B99975" w14:textId="77777777" w:rsidR="008A29C0" w:rsidRPr="009F2B22" w:rsidRDefault="008A29C0" w:rsidP="008A29C0"/>
    <w:p w14:paraId="5C40EA61" w14:textId="77777777" w:rsidR="008A29C0" w:rsidRPr="009F2B22" w:rsidRDefault="008A29C0" w:rsidP="008A29C0"/>
    <w:p w14:paraId="416C7304" w14:textId="77777777" w:rsidR="008A29C0" w:rsidRPr="009F2B22" w:rsidRDefault="008A29C0" w:rsidP="008A29C0">
      <w:pPr>
        <w:pBdr>
          <w:top w:val="single" w:sz="2" w:space="1" w:color="auto"/>
        </w:pBdr>
      </w:pPr>
    </w:p>
    <w:p w14:paraId="788529E1" w14:textId="77777777" w:rsidR="008A29C0" w:rsidRPr="009F2B22" w:rsidRDefault="008A29C0" w:rsidP="008A29C0"/>
    <w:p w14:paraId="27A49D3E" w14:textId="77777777" w:rsidR="008A29C0" w:rsidRPr="009F2B22" w:rsidRDefault="008A29C0" w:rsidP="008A29C0"/>
    <w:p w14:paraId="71311AC7" w14:textId="77777777" w:rsidR="008A29C0" w:rsidRPr="009F2B22" w:rsidRDefault="008A29C0" w:rsidP="008A29C0">
      <w:pPr>
        <w:jc w:val="center"/>
      </w:pPr>
    </w:p>
    <w:p w14:paraId="03DD3A89" w14:textId="77777777" w:rsidR="008A29C0" w:rsidRPr="009F2B22" w:rsidRDefault="008A29C0" w:rsidP="008A29C0">
      <w:pPr>
        <w:jc w:val="center"/>
      </w:pPr>
    </w:p>
    <w:p w14:paraId="591B3F28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0552D3E0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5596F2E5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1AF10FB7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2CF48EC3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535E10B2" w14:textId="77777777" w:rsidR="001C390B" w:rsidRPr="001C390B" w:rsidRDefault="001C390B" w:rsidP="001C390B">
      <w:pPr>
        <w:jc w:val="center"/>
        <w:rPr>
          <w:b/>
          <w:sz w:val="48"/>
          <w:szCs w:val="48"/>
        </w:rPr>
      </w:pPr>
      <w:r w:rsidRPr="001C390B">
        <w:rPr>
          <w:b/>
          <w:sz w:val="48"/>
          <w:szCs w:val="48"/>
        </w:rPr>
        <w:t>Centrum Energetických a</w:t>
      </w:r>
    </w:p>
    <w:p w14:paraId="5AB36231" w14:textId="77777777" w:rsidR="001C390B" w:rsidRPr="001C390B" w:rsidRDefault="001C390B" w:rsidP="001C390B">
      <w:pPr>
        <w:jc w:val="center"/>
        <w:rPr>
          <w:b/>
          <w:sz w:val="48"/>
          <w:szCs w:val="48"/>
        </w:rPr>
      </w:pPr>
      <w:r w:rsidRPr="001C390B">
        <w:rPr>
          <w:b/>
          <w:sz w:val="48"/>
          <w:szCs w:val="48"/>
        </w:rPr>
        <w:t>Environmentálních Technologií –</w:t>
      </w:r>
    </w:p>
    <w:p w14:paraId="3D1599EB" w14:textId="35A83C1A" w:rsidR="008A29C0" w:rsidRDefault="001C390B" w:rsidP="001C390B">
      <w:pPr>
        <w:jc w:val="center"/>
      </w:pPr>
      <w:r w:rsidRPr="001C390B">
        <w:rPr>
          <w:b/>
          <w:sz w:val="48"/>
          <w:szCs w:val="48"/>
        </w:rPr>
        <w:t>Explorer (</w:t>
      </w:r>
      <w:proofErr w:type="spellStart"/>
      <w:r w:rsidRPr="001C390B">
        <w:rPr>
          <w:b/>
          <w:sz w:val="48"/>
          <w:szCs w:val="48"/>
        </w:rPr>
        <w:t>CEETe</w:t>
      </w:r>
      <w:proofErr w:type="spellEnd"/>
      <w:r w:rsidRPr="001C390B">
        <w:rPr>
          <w:b/>
          <w:sz w:val="48"/>
          <w:szCs w:val="48"/>
        </w:rPr>
        <w:t>)</w:t>
      </w:r>
    </w:p>
    <w:p w14:paraId="00BEA65D" w14:textId="77777777" w:rsidR="008A29C0" w:rsidRPr="009F2B22" w:rsidRDefault="008A29C0" w:rsidP="008A29C0">
      <w:pPr>
        <w:jc w:val="center"/>
      </w:pPr>
    </w:p>
    <w:p w14:paraId="2D00F708" w14:textId="77777777" w:rsidR="008A29C0" w:rsidRPr="009F2B22" w:rsidRDefault="008A29C0" w:rsidP="008A29C0">
      <w:pPr>
        <w:jc w:val="center"/>
      </w:pPr>
      <w:r w:rsidRPr="009F2B22">
        <w:t xml:space="preserve">Projektová dokumentace pro vydání </w:t>
      </w:r>
      <w:r>
        <w:t>stavebního povolení</w:t>
      </w:r>
    </w:p>
    <w:p w14:paraId="1911BF0F" w14:textId="77777777" w:rsidR="008A29C0" w:rsidRPr="009F2B22" w:rsidRDefault="008A29C0" w:rsidP="008A29C0">
      <w:pPr>
        <w:jc w:val="center"/>
      </w:pPr>
    </w:p>
    <w:p w14:paraId="13382609" w14:textId="46C7C7E9" w:rsidR="001A3683" w:rsidRDefault="00F47BAE" w:rsidP="008A29C0">
      <w:pPr>
        <w:jc w:val="center"/>
        <w:rPr>
          <w:sz w:val="32"/>
          <w:szCs w:val="32"/>
        </w:rPr>
      </w:pPr>
      <w:r w:rsidRPr="00F47BAE">
        <w:rPr>
          <w:sz w:val="32"/>
          <w:szCs w:val="32"/>
        </w:rPr>
        <w:t>PS 02.17.1</w:t>
      </w:r>
      <w:r w:rsidR="00877EB2">
        <w:rPr>
          <w:sz w:val="32"/>
          <w:szCs w:val="32"/>
        </w:rPr>
        <w:t>.1</w:t>
      </w:r>
      <w:r w:rsidRPr="00F47BAE">
        <w:rPr>
          <w:sz w:val="32"/>
          <w:szCs w:val="32"/>
        </w:rPr>
        <w:t xml:space="preserve"> - </w:t>
      </w:r>
      <w:r w:rsidR="00877EB2">
        <w:rPr>
          <w:sz w:val="32"/>
          <w:szCs w:val="32"/>
        </w:rPr>
        <w:t>Nosná konstrukce – stavební příprava</w:t>
      </w:r>
    </w:p>
    <w:p w14:paraId="5C522F5D" w14:textId="77777777" w:rsidR="00F47BAE" w:rsidRPr="009F2B22" w:rsidRDefault="00F47BAE" w:rsidP="008A29C0">
      <w:pPr>
        <w:jc w:val="center"/>
      </w:pPr>
    </w:p>
    <w:p w14:paraId="6EA48110" w14:textId="771DF34C" w:rsidR="008A29C0" w:rsidRPr="009F2B22" w:rsidRDefault="00FE0D5C" w:rsidP="008A29C0">
      <w:pPr>
        <w:shd w:val="clear" w:color="auto" w:fill="D9D9D9" w:themeFill="background1" w:themeFillShade="D9"/>
        <w:jc w:val="center"/>
        <w:rPr>
          <w:b/>
          <w:sz w:val="32"/>
          <w:szCs w:val="32"/>
        </w:rPr>
      </w:pPr>
      <w:bookmarkStart w:id="1" w:name="_Toc352068433"/>
      <w:r>
        <w:rPr>
          <w:b/>
          <w:sz w:val="32"/>
          <w:szCs w:val="32"/>
        </w:rPr>
        <w:t>T</w:t>
      </w:r>
      <w:r w:rsidR="008A29C0" w:rsidRPr="009F2B22">
        <w:rPr>
          <w:b/>
          <w:sz w:val="32"/>
          <w:szCs w:val="32"/>
        </w:rPr>
        <w:t>echnická zpráva</w:t>
      </w:r>
      <w:bookmarkEnd w:id="1"/>
    </w:p>
    <w:p w14:paraId="37F82B0A" w14:textId="77777777" w:rsidR="008A29C0" w:rsidRPr="009F2B22" w:rsidRDefault="008A29C0" w:rsidP="008A29C0">
      <w:pPr>
        <w:jc w:val="center"/>
        <w:rPr>
          <w:shd w:val="clear" w:color="auto" w:fill="FFFF00"/>
        </w:rPr>
      </w:pPr>
    </w:p>
    <w:p w14:paraId="0D6D1034" w14:textId="794D1ACB" w:rsidR="00012795" w:rsidRDefault="00012795" w:rsidP="00FE0D5C">
      <w:pPr>
        <w:jc w:val="center"/>
      </w:pPr>
    </w:p>
    <w:p w14:paraId="1E09E631" w14:textId="77777777" w:rsidR="00877EB2" w:rsidRDefault="00877EB2" w:rsidP="00FE0D5C">
      <w:pPr>
        <w:jc w:val="center"/>
        <w:rPr>
          <w:shd w:val="clear" w:color="auto" w:fill="FFFF00"/>
        </w:rPr>
      </w:pPr>
    </w:p>
    <w:p w14:paraId="79D2336A" w14:textId="100B66F1" w:rsidR="00012795" w:rsidRDefault="00012795" w:rsidP="00FE0D5C">
      <w:pPr>
        <w:jc w:val="center"/>
        <w:rPr>
          <w:shd w:val="clear" w:color="auto" w:fill="FFFF00"/>
        </w:rPr>
      </w:pPr>
    </w:p>
    <w:p w14:paraId="2078E1BA" w14:textId="58785C8F" w:rsidR="00012795" w:rsidRDefault="00012795" w:rsidP="00FE0D5C">
      <w:pPr>
        <w:jc w:val="center"/>
        <w:rPr>
          <w:shd w:val="clear" w:color="auto" w:fill="FFFF00"/>
        </w:rPr>
      </w:pPr>
    </w:p>
    <w:p w14:paraId="1C83B870" w14:textId="77777777" w:rsidR="00012795" w:rsidRPr="009F2B22" w:rsidRDefault="00012795" w:rsidP="00FE0D5C">
      <w:pPr>
        <w:jc w:val="center"/>
        <w:rPr>
          <w:shd w:val="clear" w:color="auto" w:fill="FFFF00"/>
        </w:rPr>
      </w:pPr>
    </w:p>
    <w:p w14:paraId="5B78817E" w14:textId="77777777" w:rsidR="008A29C0" w:rsidRPr="009F2B22" w:rsidRDefault="008A29C0" w:rsidP="008A29C0">
      <w:pPr>
        <w:rPr>
          <w:shd w:val="clear" w:color="auto" w:fill="FFFF00"/>
        </w:rPr>
      </w:pPr>
    </w:p>
    <w:p w14:paraId="390CB78F" w14:textId="77777777" w:rsidR="008A29C0" w:rsidRPr="009F2B22" w:rsidRDefault="008A29C0" w:rsidP="008A29C0">
      <w:pPr>
        <w:rPr>
          <w:shd w:val="clear" w:color="auto" w:fill="FFFF00"/>
        </w:rPr>
      </w:pPr>
    </w:p>
    <w:p w14:paraId="37EABB4C" w14:textId="77777777" w:rsidR="008A29C0" w:rsidRPr="009F2B22" w:rsidRDefault="008A29C0" w:rsidP="008A29C0">
      <w:pPr>
        <w:rPr>
          <w:shd w:val="clear" w:color="auto" w:fill="FFFF00"/>
        </w:rPr>
      </w:pPr>
    </w:p>
    <w:p w14:paraId="43201DFD" w14:textId="77777777" w:rsidR="008A29C0" w:rsidRPr="009F2B22" w:rsidRDefault="008A29C0" w:rsidP="008A29C0">
      <w:pPr>
        <w:rPr>
          <w:shd w:val="clear" w:color="auto" w:fill="FFFF00"/>
        </w:rPr>
      </w:pPr>
    </w:p>
    <w:p w14:paraId="422B4269" w14:textId="77777777" w:rsidR="008A29C0" w:rsidRPr="009F2B22" w:rsidRDefault="008A29C0" w:rsidP="008A29C0">
      <w:pPr>
        <w:rPr>
          <w:shd w:val="clear" w:color="auto" w:fill="FFFF00"/>
        </w:rPr>
      </w:pPr>
    </w:p>
    <w:p w14:paraId="109F8546" w14:textId="77777777" w:rsidR="008A29C0" w:rsidRPr="009F2B22" w:rsidRDefault="008A29C0" w:rsidP="008A29C0">
      <w:pPr>
        <w:pBdr>
          <w:top w:val="single" w:sz="2" w:space="1" w:color="auto"/>
        </w:pBdr>
        <w:rPr>
          <w:shd w:val="clear" w:color="auto" w:fill="FFFF00"/>
        </w:rPr>
      </w:pPr>
    </w:p>
    <w:tbl>
      <w:tblPr>
        <w:tblW w:w="29144" w:type="dxa"/>
        <w:tblInd w:w="-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46"/>
        <w:gridCol w:w="202"/>
        <w:gridCol w:w="6548"/>
        <w:gridCol w:w="6548"/>
      </w:tblGrid>
      <w:tr w:rsidR="008A29C0" w:rsidRPr="009F2B22" w14:paraId="7885C5C3" w14:textId="77777777" w:rsidTr="00012795">
        <w:trPr>
          <w:trHeight w:val="285"/>
        </w:trPr>
        <w:tc>
          <w:tcPr>
            <w:tcW w:w="15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570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24"/>
              <w:gridCol w:w="1226"/>
              <w:gridCol w:w="360"/>
              <w:gridCol w:w="202"/>
              <w:gridCol w:w="6346"/>
              <w:gridCol w:w="202"/>
              <w:gridCol w:w="6346"/>
            </w:tblGrid>
            <w:tr w:rsidR="008A29C0" w:rsidRPr="009F2B22" w14:paraId="56FCD1A0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C87AB6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Archívní číslo: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0187F5E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6DB1E86" w14:textId="716D0337" w:rsidR="008A29C0" w:rsidRPr="009F2B22" w:rsidRDefault="001C390B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20</w:t>
                  </w:r>
                  <w:r w:rsidR="008A29C0" w:rsidRPr="009F2B22">
                    <w:rPr>
                      <w:lang w:eastAsia="cs-CZ"/>
                    </w:rPr>
                    <w:t>-0</w:t>
                  </w:r>
                  <w:r>
                    <w:rPr>
                      <w:lang w:eastAsia="cs-CZ"/>
                    </w:rPr>
                    <w:t>26</w:t>
                  </w:r>
                  <w:r w:rsidR="008A29C0" w:rsidRPr="009F2B22">
                    <w:rPr>
                      <w:lang w:eastAsia="cs-CZ"/>
                    </w:rPr>
                    <w:t>-</w:t>
                  </w:r>
                  <w:r w:rsidR="008A29C0">
                    <w:rPr>
                      <w:lang w:eastAsia="cs-CZ"/>
                    </w:rPr>
                    <w:t>4</w:t>
                  </w:r>
                  <w:r w:rsidR="008A29C0" w:rsidRPr="009F2B22">
                    <w:rPr>
                      <w:lang w:eastAsia="cs-CZ"/>
                    </w:rPr>
                    <w:t xml:space="preserve"> / </w:t>
                  </w:r>
                  <w:r w:rsidR="001A3683" w:rsidRPr="001A3683">
                    <w:t>02.1</w:t>
                  </w:r>
                  <w:r w:rsidR="00A71EDE">
                    <w:t>7</w:t>
                  </w:r>
                  <w:r w:rsidR="001A3683" w:rsidRPr="001A3683">
                    <w:t>.</w:t>
                  </w:r>
                  <w:r w:rsidR="00A71EDE">
                    <w:t>1</w:t>
                  </w:r>
                  <w:r w:rsidR="001A3683" w:rsidRPr="00BC09D9">
                    <w:t>.</w:t>
                  </w:r>
                  <w:proofErr w:type="gramStart"/>
                  <w:r w:rsidR="001A3683" w:rsidRPr="00BC09D9">
                    <w:t xml:space="preserve">1 </w:t>
                  </w:r>
                  <w:r w:rsidR="00061962">
                    <w:rPr>
                      <w:lang w:eastAsia="cs-CZ"/>
                    </w:rPr>
                    <w:t>-</w:t>
                  </w:r>
                  <w:r w:rsidR="001A3683">
                    <w:rPr>
                      <w:lang w:eastAsia="cs-CZ"/>
                    </w:rPr>
                    <w:t xml:space="preserve"> </w:t>
                  </w:r>
                  <w:r w:rsidR="00061962">
                    <w:rPr>
                      <w:lang w:eastAsia="cs-CZ"/>
                    </w:rPr>
                    <w:t>01</w:t>
                  </w:r>
                  <w:proofErr w:type="gramEnd"/>
                  <w:r w:rsidR="00012795">
                    <w:rPr>
                      <w:lang w:eastAsia="cs-CZ"/>
                    </w:rPr>
                    <w:t xml:space="preserve"> 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F2EF1BD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30D2D77B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02CB88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46E32B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485BC65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9992504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32DD86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1DF0203" w14:textId="77777777" w:rsidTr="00F81BDE">
              <w:trPr>
                <w:trHeight w:val="300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A16626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Zhotovitel: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D878D4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8A0194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CHVÁLEK ATELIÉR s.r.o.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0F5D45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03B17EA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5D1E14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657E22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48C8409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 xml:space="preserve">Kafkova 1064/12, 702 00 </w:t>
                  </w:r>
                  <w:proofErr w:type="gramStart"/>
                  <w:r w:rsidRPr="009F2B22">
                    <w:rPr>
                      <w:lang w:eastAsia="cs-CZ"/>
                    </w:rPr>
                    <w:t>Ostrava</w:t>
                  </w:r>
                  <w:r w:rsidR="00B850E3">
                    <w:rPr>
                      <w:lang w:eastAsia="cs-CZ"/>
                    </w:rPr>
                    <w:t xml:space="preserve"> </w:t>
                  </w:r>
                  <w:r w:rsidRPr="009F2B22">
                    <w:rPr>
                      <w:lang w:eastAsia="cs-CZ"/>
                    </w:rPr>
                    <w:t>-</w:t>
                  </w:r>
                  <w:r w:rsidR="00B850E3">
                    <w:rPr>
                      <w:lang w:eastAsia="cs-CZ"/>
                    </w:rPr>
                    <w:t xml:space="preserve"> </w:t>
                  </w:r>
                  <w:r w:rsidRPr="009F2B22">
                    <w:rPr>
                      <w:lang w:eastAsia="cs-CZ"/>
                    </w:rPr>
                    <w:t>Moravská</w:t>
                  </w:r>
                  <w:proofErr w:type="gramEnd"/>
                  <w:r w:rsidRPr="009F2B22">
                    <w:rPr>
                      <w:lang w:eastAsia="cs-CZ"/>
                    </w:rPr>
                    <w:t xml:space="preserve"> Ostrava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DB1FCC7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24094106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1139A3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DCDC95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D072D12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7590FCA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EBF82C9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C40FFFE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103B27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Hlavní projektant: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3BA14F2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4C25038" w14:textId="0395021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 xml:space="preserve">Ing. </w:t>
                  </w:r>
                  <w:r w:rsidR="001C390B">
                    <w:rPr>
                      <w:lang w:eastAsia="cs-CZ"/>
                    </w:rPr>
                    <w:t xml:space="preserve">Martin </w:t>
                  </w:r>
                  <w:proofErr w:type="spellStart"/>
                  <w:r w:rsidR="001C390B">
                    <w:rPr>
                      <w:lang w:eastAsia="cs-CZ"/>
                    </w:rPr>
                    <w:t>Cieślar</w:t>
                  </w:r>
                  <w:proofErr w:type="spellEnd"/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D8C590D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4738B13B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A99CEC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Projektant: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9F5E7E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9CF0893" w14:textId="37C40D7B" w:rsidR="008A29C0" w:rsidRPr="009F2B22" w:rsidRDefault="00061962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 xml:space="preserve">Ing. </w:t>
                  </w:r>
                  <w:r>
                    <w:rPr>
                      <w:lang w:eastAsia="cs-CZ"/>
                    </w:rPr>
                    <w:t xml:space="preserve">Martin </w:t>
                  </w:r>
                  <w:proofErr w:type="spellStart"/>
                  <w:r>
                    <w:rPr>
                      <w:lang w:eastAsia="cs-CZ"/>
                    </w:rPr>
                    <w:t>Cieślar</w:t>
                  </w:r>
                  <w:proofErr w:type="spellEnd"/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688BFF4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49DA079C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F40A1C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Vypracoval: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34C0A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FD03A8F" w14:textId="5D1CDA00" w:rsidR="008A29C0" w:rsidRPr="009F2B22" w:rsidRDefault="00061962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Iva Sotolová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263630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23BACE27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62DB3D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819EC3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2B44C06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9D549F6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6833CA7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45947A59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836ED5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Stavebník: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D3FB1DA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F96D52E" w14:textId="77777777" w:rsidR="008A29C0" w:rsidRPr="008D1459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C735DC">
                    <w:rPr>
                      <w:lang w:eastAsia="cs-CZ"/>
                    </w:rPr>
                    <w:t xml:space="preserve">Vysoká škola </w:t>
                  </w:r>
                  <w:proofErr w:type="gramStart"/>
                  <w:r w:rsidRPr="00C735DC">
                    <w:rPr>
                      <w:lang w:eastAsia="cs-CZ"/>
                    </w:rPr>
                    <w:t>báňská -Technická</w:t>
                  </w:r>
                  <w:proofErr w:type="gramEnd"/>
                  <w:r w:rsidRPr="00C735DC">
                    <w:rPr>
                      <w:lang w:eastAsia="cs-CZ"/>
                    </w:rPr>
                    <w:t xml:space="preserve"> univerzita Ostrava 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87D2F83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7BC777CB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26864A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CFABC8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5A1FFD7B" w14:textId="77777777" w:rsidR="008A29C0" w:rsidRDefault="008A29C0" w:rsidP="00F81BDE">
                  <w:pPr>
                    <w:suppressAutoHyphens w:val="0"/>
                    <w:ind w:firstLineChars="100" w:firstLine="200"/>
                  </w:pPr>
                  <w:r>
                    <w:t xml:space="preserve">17. listopadu 2172/15, 708 00 </w:t>
                  </w:r>
                  <w:proofErr w:type="gramStart"/>
                  <w:r>
                    <w:t>Ostrava - Poruba</w:t>
                  </w:r>
                  <w:proofErr w:type="gramEnd"/>
                </w:p>
                <w:p w14:paraId="184C417C" w14:textId="77777777" w:rsidR="008A29C0" w:rsidRPr="008D1459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078F7CE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0BCFC83A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4B9E68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Datum: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608D8C5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3C70C101" w14:textId="386570ED" w:rsidR="008A29C0" w:rsidRPr="009F2B22" w:rsidRDefault="00012795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10</w:t>
                  </w:r>
                  <w:r w:rsidR="008A29C0" w:rsidRPr="009F2B22">
                    <w:rPr>
                      <w:lang w:eastAsia="cs-CZ"/>
                    </w:rPr>
                    <w:t xml:space="preserve"> / 20</w:t>
                  </w:r>
                  <w:r w:rsidR="001C390B">
                    <w:rPr>
                      <w:lang w:eastAsia="cs-CZ"/>
                    </w:rPr>
                    <w:t>20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CA9091F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25C1002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D41040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2437747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14:paraId="71439B42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9A82339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</w:tbl>
          <w:p w14:paraId="30DEEF73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94D6A1" w14:textId="77777777" w:rsidR="008A29C0" w:rsidRPr="009F2B22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AE61C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5A9152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</w:tbl>
    <w:p w14:paraId="193AA31A" w14:textId="77777777" w:rsidR="008A29C0" w:rsidRPr="009F2B22" w:rsidRDefault="008A29C0" w:rsidP="008A29C0">
      <w:pPr>
        <w:sectPr w:rsidR="008A29C0" w:rsidRPr="009F2B22" w:rsidSect="008A29C0">
          <w:headerReference w:type="default" r:id="rId11"/>
          <w:footerReference w:type="default" r:id="rId12"/>
          <w:headerReference w:type="first" r:id="rId13"/>
          <w:pgSz w:w="11905" w:h="16837"/>
          <w:pgMar w:top="1418" w:right="1418" w:bottom="1418" w:left="1701" w:header="708" w:footer="921" w:gutter="0"/>
          <w:cols w:space="708"/>
          <w:titlePg/>
          <w:docGrid w:linePitch="360"/>
        </w:sectPr>
      </w:pPr>
    </w:p>
    <w:p w14:paraId="798FD517" w14:textId="77777777" w:rsidR="008A29C0" w:rsidRDefault="008A29C0" w:rsidP="008A29C0">
      <w:pPr>
        <w:rPr>
          <w:szCs w:val="20"/>
        </w:rPr>
      </w:pPr>
      <w:r w:rsidRPr="002715DD">
        <w:rPr>
          <w:szCs w:val="20"/>
        </w:rPr>
        <w:lastRenderedPageBreak/>
        <w:t>Obsah:</w:t>
      </w:r>
    </w:p>
    <w:p w14:paraId="1957CCFD" w14:textId="46AC18C2" w:rsidR="00711262" w:rsidRDefault="001647F9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r>
        <w:rPr>
          <w:lang w:eastAsia="cs-CZ"/>
        </w:rPr>
        <w:fldChar w:fldCharType="begin"/>
      </w:r>
      <w:r>
        <w:rPr>
          <w:lang w:eastAsia="cs-CZ"/>
        </w:rPr>
        <w:instrText xml:space="preserve"> TOC \h \z \t "Nadpis 7;1;Nadpis 8;2;Nadpis 9;3" </w:instrText>
      </w:r>
      <w:r>
        <w:rPr>
          <w:lang w:eastAsia="cs-CZ"/>
        </w:rPr>
        <w:fldChar w:fldCharType="separate"/>
      </w:r>
      <w:hyperlink w:anchor="_Toc54879906" w:history="1">
        <w:r w:rsidR="00711262" w:rsidRPr="00DC49DF">
          <w:rPr>
            <w:rStyle w:val="Hypertextovodkaz"/>
            <w:noProof/>
          </w:rPr>
          <w:t>D.1</w:t>
        </w:r>
        <w:r w:rsidR="00711262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711262" w:rsidRPr="00DC49DF">
          <w:rPr>
            <w:rStyle w:val="Hypertextovodkaz"/>
            <w:noProof/>
          </w:rPr>
          <w:t>PŘEDMĚT PROJEKTU</w:t>
        </w:r>
        <w:r w:rsidR="00711262">
          <w:rPr>
            <w:noProof/>
            <w:webHidden/>
          </w:rPr>
          <w:tab/>
        </w:r>
        <w:r w:rsidR="00711262">
          <w:rPr>
            <w:noProof/>
            <w:webHidden/>
          </w:rPr>
          <w:fldChar w:fldCharType="begin"/>
        </w:r>
        <w:r w:rsidR="00711262">
          <w:rPr>
            <w:noProof/>
            <w:webHidden/>
          </w:rPr>
          <w:instrText xml:space="preserve"> PAGEREF _Toc54879906 \h </w:instrText>
        </w:r>
        <w:r w:rsidR="00711262">
          <w:rPr>
            <w:noProof/>
            <w:webHidden/>
          </w:rPr>
        </w:r>
        <w:r w:rsidR="00711262">
          <w:rPr>
            <w:noProof/>
            <w:webHidden/>
          </w:rPr>
          <w:fldChar w:fldCharType="separate"/>
        </w:r>
        <w:r w:rsidR="00711262">
          <w:rPr>
            <w:noProof/>
            <w:webHidden/>
          </w:rPr>
          <w:t>3</w:t>
        </w:r>
        <w:r w:rsidR="00711262">
          <w:rPr>
            <w:noProof/>
            <w:webHidden/>
          </w:rPr>
          <w:fldChar w:fldCharType="end"/>
        </w:r>
      </w:hyperlink>
    </w:p>
    <w:p w14:paraId="585FC17A" w14:textId="7F4281BB" w:rsidR="00711262" w:rsidRDefault="00A33D33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54879907" w:history="1">
        <w:r w:rsidR="00711262" w:rsidRPr="00DC49DF">
          <w:rPr>
            <w:rStyle w:val="Hypertextovodkaz"/>
            <w:noProof/>
          </w:rPr>
          <w:t>D.2</w:t>
        </w:r>
        <w:r w:rsidR="00711262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711262" w:rsidRPr="00DC49DF">
          <w:rPr>
            <w:rStyle w:val="Hypertextovodkaz"/>
            <w:noProof/>
          </w:rPr>
          <w:t>POPIS TECHNICKÉHO ŘEŠENÍ</w:t>
        </w:r>
        <w:r w:rsidR="00711262">
          <w:rPr>
            <w:noProof/>
            <w:webHidden/>
          </w:rPr>
          <w:tab/>
        </w:r>
        <w:r w:rsidR="00711262">
          <w:rPr>
            <w:noProof/>
            <w:webHidden/>
          </w:rPr>
          <w:fldChar w:fldCharType="begin"/>
        </w:r>
        <w:r w:rsidR="00711262">
          <w:rPr>
            <w:noProof/>
            <w:webHidden/>
          </w:rPr>
          <w:instrText xml:space="preserve"> PAGEREF _Toc54879907 \h </w:instrText>
        </w:r>
        <w:r w:rsidR="00711262">
          <w:rPr>
            <w:noProof/>
            <w:webHidden/>
          </w:rPr>
        </w:r>
        <w:r w:rsidR="00711262">
          <w:rPr>
            <w:noProof/>
            <w:webHidden/>
          </w:rPr>
          <w:fldChar w:fldCharType="separate"/>
        </w:r>
        <w:r w:rsidR="00711262">
          <w:rPr>
            <w:noProof/>
            <w:webHidden/>
          </w:rPr>
          <w:t>3</w:t>
        </w:r>
        <w:r w:rsidR="00711262">
          <w:rPr>
            <w:noProof/>
            <w:webHidden/>
          </w:rPr>
          <w:fldChar w:fldCharType="end"/>
        </w:r>
      </w:hyperlink>
    </w:p>
    <w:p w14:paraId="6C8E4EAB" w14:textId="0E6B0652" w:rsidR="00711262" w:rsidRDefault="00A33D33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54879908" w:history="1">
        <w:r w:rsidR="00711262" w:rsidRPr="00DC49DF">
          <w:rPr>
            <w:rStyle w:val="Hypertextovodkaz"/>
            <w:noProof/>
          </w:rPr>
          <w:t>D.3</w:t>
        </w:r>
        <w:r w:rsidR="00711262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711262" w:rsidRPr="00DC49DF">
          <w:rPr>
            <w:rStyle w:val="Hypertextovodkaz"/>
            <w:noProof/>
          </w:rPr>
          <w:t>TECHNICKÉ ÚDAJE</w:t>
        </w:r>
        <w:r w:rsidR="00711262">
          <w:rPr>
            <w:noProof/>
            <w:webHidden/>
          </w:rPr>
          <w:tab/>
        </w:r>
        <w:r w:rsidR="00711262">
          <w:rPr>
            <w:noProof/>
            <w:webHidden/>
          </w:rPr>
          <w:fldChar w:fldCharType="begin"/>
        </w:r>
        <w:r w:rsidR="00711262">
          <w:rPr>
            <w:noProof/>
            <w:webHidden/>
          </w:rPr>
          <w:instrText xml:space="preserve"> PAGEREF _Toc54879908 \h </w:instrText>
        </w:r>
        <w:r w:rsidR="00711262">
          <w:rPr>
            <w:noProof/>
            <w:webHidden/>
          </w:rPr>
        </w:r>
        <w:r w:rsidR="00711262">
          <w:rPr>
            <w:noProof/>
            <w:webHidden/>
          </w:rPr>
          <w:fldChar w:fldCharType="separate"/>
        </w:r>
        <w:r w:rsidR="00711262">
          <w:rPr>
            <w:noProof/>
            <w:webHidden/>
          </w:rPr>
          <w:t>3</w:t>
        </w:r>
        <w:r w:rsidR="00711262">
          <w:rPr>
            <w:noProof/>
            <w:webHidden/>
          </w:rPr>
          <w:fldChar w:fldCharType="end"/>
        </w:r>
      </w:hyperlink>
    </w:p>
    <w:p w14:paraId="2A6CDECC" w14:textId="07A41AA7" w:rsidR="00711262" w:rsidRDefault="00A33D33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54879909" w:history="1">
        <w:r w:rsidR="00711262" w:rsidRPr="00DC49DF">
          <w:rPr>
            <w:rStyle w:val="Hypertextovodkaz"/>
            <w:noProof/>
          </w:rPr>
          <w:t>D.4</w:t>
        </w:r>
        <w:r w:rsidR="00711262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711262" w:rsidRPr="00DC49DF">
          <w:rPr>
            <w:rStyle w:val="Hypertextovodkaz"/>
            <w:noProof/>
          </w:rPr>
          <w:t>ZÁVĚR</w:t>
        </w:r>
        <w:r w:rsidR="00711262">
          <w:rPr>
            <w:noProof/>
            <w:webHidden/>
          </w:rPr>
          <w:tab/>
        </w:r>
        <w:r w:rsidR="00711262">
          <w:rPr>
            <w:noProof/>
            <w:webHidden/>
          </w:rPr>
          <w:fldChar w:fldCharType="begin"/>
        </w:r>
        <w:r w:rsidR="00711262">
          <w:rPr>
            <w:noProof/>
            <w:webHidden/>
          </w:rPr>
          <w:instrText xml:space="preserve"> PAGEREF _Toc54879909 \h </w:instrText>
        </w:r>
        <w:r w:rsidR="00711262">
          <w:rPr>
            <w:noProof/>
            <w:webHidden/>
          </w:rPr>
        </w:r>
        <w:r w:rsidR="00711262">
          <w:rPr>
            <w:noProof/>
            <w:webHidden/>
          </w:rPr>
          <w:fldChar w:fldCharType="separate"/>
        </w:r>
        <w:r w:rsidR="00711262">
          <w:rPr>
            <w:noProof/>
            <w:webHidden/>
          </w:rPr>
          <w:t>3</w:t>
        </w:r>
        <w:r w:rsidR="00711262">
          <w:rPr>
            <w:noProof/>
            <w:webHidden/>
          </w:rPr>
          <w:fldChar w:fldCharType="end"/>
        </w:r>
      </w:hyperlink>
    </w:p>
    <w:p w14:paraId="60BDC1CC" w14:textId="2DAC0882" w:rsidR="00CB38AE" w:rsidRDefault="001647F9" w:rsidP="001647F9">
      <w:pPr>
        <w:rPr>
          <w:lang w:eastAsia="cs-CZ"/>
        </w:rPr>
      </w:pPr>
      <w:r>
        <w:rPr>
          <w:lang w:eastAsia="cs-CZ"/>
        </w:rPr>
        <w:fldChar w:fldCharType="end"/>
      </w:r>
    </w:p>
    <w:p w14:paraId="6AC09310" w14:textId="65811A59" w:rsidR="00CB38AE" w:rsidRDefault="00CB38AE" w:rsidP="00CB38AE">
      <w:pPr>
        <w:rPr>
          <w:lang w:eastAsia="cs-CZ"/>
        </w:rPr>
      </w:pPr>
      <w:r>
        <w:rPr>
          <w:lang w:eastAsia="cs-CZ"/>
        </w:rPr>
        <w:br w:type="page"/>
      </w:r>
    </w:p>
    <w:p w14:paraId="24DCBEDF" w14:textId="77777777" w:rsidR="005361B2" w:rsidRDefault="005361B2" w:rsidP="00CB38AE">
      <w:pPr>
        <w:rPr>
          <w:lang w:eastAsia="cs-CZ"/>
        </w:rPr>
      </w:pPr>
    </w:p>
    <w:p w14:paraId="78D6B27D" w14:textId="1179DEBC" w:rsidR="00A816AC" w:rsidRPr="001E1308" w:rsidRDefault="001E1308" w:rsidP="00F81BDE">
      <w:pPr>
        <w:pStyle w:val="Nadpis7"/>
      </w:pPr>
      <w:bookmarkStart w:id="2" w:name="_Toc54879906"/>
      <w:r w:rsidRPr="001E1308">
        <w:t>PŘEDMĚT PROJEKTU</w:t>
      </w:r>
      <w:bookmarkEnd w:id="2"/>
    </w:p>
    <w:p w14:paraId="6017130E" w14:textId="77777777" w:rsidR="001E1308" w:rsidRDefault="001E1308" w:rsidP="001A3683">
      <w:pPr>
        <w:suppressAutoHyphens w:val="0"/>
        <w:spacing w:line="240" w:lineRule="exact"/>
        <w:outlineLvl w:val="1"/>
        <w:rPr>
          <w:rFonts w:cs="Times New Roman"/>
          <w:highlight w:val="yellow"/>
          <w:lang w:val="x-none" w:eastAsia="x-none"/>
        </w:rPr>
      </w:pPr>
      <w:bookmarkStart w:id="3" w:name="_Toc27578429"/>
    </w:p>
    <w:p w14:paraId="7773B3FD" w14:textId="6E019782" w:rsidR="005121A5" w:rsidRDefault="00A816AC" w:rsidP="005121A5">
      <w:pPr>
        <w:ind w:firstLine="340"/>
        <w:rPr>
          <w:rFonts w:cs="Times New Roman"/>
          <w:lang w:eastAsia="x-none"/>
        </w:rPr>
      </w:pPr>
      <w:r w:rsidRPr="00061962">
        <w:rPr>
          <w:rFonts w:cs="Times New Roman"/>
          <w:lang w:eastAsia="x-none"/>
        </w:rPr>
        <w:t xml:space="preserve">Předmětem této části </w:t>
      </w:r>
      <w:bookmarkEnd w:id="3"/>
      <w:r w:rsidR="001E1308" w:rsidRPr="001E1308">
        <w:rPr>
          <w:rFonts w:cs="Times New Roman"/>
          <w:lang w:eastAsia="x-none"/>
        </w:rPr>
        <w:t xml:space="preserve">projektové dokumentace </w:t>
      </w:r>
      <w:r w:rsidR="00592C28">
        <w:rPr>
          <w:rFonts w:cs="Times New Roman"/>
          <w:lang w:eastAsia="x-none"/>
        </w:rPr>
        <w:t xml:space="preserve">je </w:t>
      </w:r>
      <w:r w:rsidR="00061962">
        <w:rPr>
          <w:rFonts w:cs="Times New Roman"/>
          <w:lang w:eastAsia="x-none"/>
        </w:rPr>
        <w:t xml:space="preserve">architektonicko-stavební řešení </w:t>
      </w:r>
      <w:r w:rsidR="001A3683">
        <w:rPr>
          <w:rFonts w:cs="Times New Roman"/>
          <w:lang w:eastAsia="x-none"/>
        </w:rPr>
        <w:t xml:space="preserve">provozního souboru </w:t>
      </w:r>
      <w:r w:rsidR="001A3683" w:rsidRPr="001A3683">
        <w:rPr>
          <w:rFonts w:cs="Times New Roman"/>
          <w:lang w:eastAsia="x-none"/>
        </w:rPr>
        <w:t>PS 02.1</w:t>
      </w:r>
      <w:r w:rsidR="00A71EDE">
        <w:rPr>
          <w:rFonts w:cs="Times New Roman"/>
          <w:lang w:eastAsia="x-none"/>
        </w:rPr>
        <w:t>7</w:t>
      </w:r>
      <w:r w:rsidR="001A3683" w:rsidRPr="001A3683">
        <w:rPr>
          <w:rFonts w:cs="Times New Roman"/>
          <w:lang w:eastAsia="x-none"/>
        </w:rPr>
        <w:t>.</w:t>
      </w:r>
      <w:r w:rsidR="00A71EDE">
        <w:rPr>
          <w:rFonts w:cs="Times New Roman"/>
          <w:lang w:eastAsia="x-none"/>
        </w:rPr>
        <w:t>1.1</w:t>
      </w:r>
      <w:r w:rsidR="001A3683" w:rsidRPr="001A3683">
        <w:rPr>
          <w:rFonts w:cs="Times New Roman"/>
          <w:lang w:eastAsia="x-none"/>
        </w:rPr>
        <w:t xml:space="preserve"> - </w:t>
      </w:r>
      <w:r w:rsidR="00A71EDE" w:rsidRPr="005121A5">
        <w:rPr>
          <w:rFonts w:cs="Times New Roman"/>
          <w:lang w:eastAsia="x-none"/>
        </w:rPr>
        <w:t>Nosná konstrukce-stavební příprava</w:t>
      </w:r>
      <w:r w:rsidR="001A3683">
        <w:rPr>
          <w:rFonts w:cs="Times New Roman"/>
          <w:lang w:eastAsia="x-none"/>
        </w:rPr>
        <w:t xml:space="preserve">, </w:t>
      </w:r>
      <w:r w:rsidR="00061962">
        <w:rPr>
          <w:rFonts w:cs="Times New Roman"/>
          <w:lang w:eastAsia="x-none"/>
        </w:rPr>
        <w:t xml:space="preserve">jenž je součástí </w:t>
      </w:r>
      <w:r w:rsidR="00061962" w:rsidRPr="00061962">
        <w:rPr>
          <w:rFonts w:cs="Times New Roman"/>
          <w:lang w:eastAsia="x-none"/>
        </w:rPr>
        <w:t xml:space="preserve">stavby </w:t>
      </w:r>
      <w:r w:rsidR="00061962">
        <w:rPr>
          <w:rFonts w:cs="Times New Roman"/>
          <w:lang w:eastAsia="x-none"/>
        </w:rPr>
        <w:t>„</w:t>
      </w:r>
      <w:r w:rsidR="00061962" w:rsidRPr="00061962">
        <w:rPr>
          <w:rFonts w:cs="Times New Roman"/>
          <w:lang w:eastAsia="x-none"/>
        </w:rPr>
        <w:t>Centrum Energetických a Environmentálních Technologií – Explorer (</w:t>
      </w:r>
      <w:proofErr w:type="spellStart"/>
      <w:r w:rsidR="00061962" w:rsidRPr="00061962">
        <w:rPr>
          <w:rFonts w:cs="Times New Roman"/>
          <w:lang w:eastAsia="x-none"/>
        </w:rPr>
        <w:t>CEETe</w:t>
      </w:r>
      <w:proofErr w:type="spellEnd"/>
      <w:r w:rsidR="00061962" w:rsidRPr="00061962">
        <w:rPr>
          <w:rFonts w:cs="Times New Roman"/>
          <w:lang w:eastAsia="x-none"/>
        </w:rPr>
        <w:t>)</w:t>
      </w:r>
      <w:r w:rsidR="00061962">
        <w:rPr>
          <w:rFonts w:cs="Times New Roman"/>
          <w:lang w:eastAsia="x-none"/>
        </w:rPr>
        <w:t>“</w:t>
      </w:r>
      <w:r w:rsidR="00061962" w:rsidRPr="00061962">
        <w:rPr>
          <w:rFonts w:cs="Times New Roman"/>
          <w:lang w:eastAsia="x-none"/>
        </w:rPr>
        <w:t xml:space="preserve"> v areálu VŠB-TUO</w:t>
      </w:r>
      <w:r w:rsidR="00061962">
        <w:rPr>
          <w:rFonts w:cs="Times New Roman"/>
          <w:lang w:eastAsia="x-none"/>
        </w:rPr>
        <w:t xml:space="preserve">. </w:t>
      </w:r>
      <w:r w:rsidR="00BE60FA">
        <w:rPr>
          <w:rFonts w:cs="Times New Roman"/>
          <w:lang w:eastAsia="x-none"/>
        </w:rPr>
        <w:t xml:space="preserve"> </w:t>
      </w:r>
    </w:p>
    <w:p w14:paraId="489CD4B3" w14:textId="77777777" w:rsidR="005121A5" w:rsidRDefault="005121A5" w:rsidP="005121A5">
      <w:pPr>
        <w:ind w:firstLine="340"/>
        <w:rPr>
          <w:rFonts w:cs="Times New Roman"/>
          <w:lang w:eastAsia="x-none"/>
        </w:rPr>
      </w:pPr>
    </w:p>
    <w:p w14:paraId="6BD9590A" w14:textId="785F48A7" w:rsidR="00061962" w:rsidRDefault="005121A5" w:rsidP="00877EB2">
      <w:pPr>
        <w:ind w:firstLine="340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Jedná se o návrh podkladové konstrukce pro osazení fotovoltaických panelů na střeše</w:t>
      </w:r>
      <w:r w:rsidR="00121290">
        <w:rPr>
          <w:rFonts w:cs="Times New Roman"/>
          <w:lang w:eastAsia="x-none"/>
        </w:rPr>
        <w:t>,</w:t>
      </w:r>
      <w:r>
        <w:rPr>
          <w:rFonts w:cs="Times New Roman"/>
          <w:lang w:eastAsia="x-none"/>
        </w:rPr>
        <w:t xml:space="preserve"> umístěn</w:t>
      </w:r>
      <w:r w:rsidR="00121290">
        <w:rPr>
          <w:rFonts w:cs="Times New Roman"/>
          <w:lang w:eastAsia="x-none"/>
        </w:rPr>
        <w:t>é</w:t>
      </w:r>
      <w:r>
        <w:rPr>
          <w:rFonts w:cs="Times New Roman"/>
          <w:lang w:eastAsia="x-none"/>
        </w:rPr>
        <w:t xml:space="preserve"> na </w:t>
      </w:r>
      <w:r w:rsidRPr="00542112">
        <w:rPr>
          <w:rFonts w:cs="Times New Roman"/>
          <w:lang w:eastAsia="x-none"/>
        </w:rPr>
        <w:t xml:space="preserve">části plochy na </w:t>
      </w:r>
      <w:r w:rsidR="00121290">
        <w:rPr>
          <w:rFonts w:cs="Times New Roman"/>
          <w:lang w:eastAsia="x-none"/>
        </w:rPr>
        <w:t>4</w:t>
      </w:r>
      <w:r w:rsidRPr="00542112">
        <w:rPr>
          <w:rFonts w:cs="Times New Roman"/>
          <w:lang w:eastAsia="x-none"/>
        </w:rPr>
        <w:t>.NP</w:t>
      </w:r>
      <w:r w:rsidR="00121290">
        <w:rPr>
          <w:rFonts w:cs="Times New Roman"/>
          <w:lang w:eastAsia="x-none"/>
        </w:rPr>
        <w:t xml:space="preserve"> a na </w:t>
      </w:r>
      <w:r w:rsidR="00121290" w:rsidRPr="00542112">
        <w:rPr>
          <w:rFonts w:cs="Times New Roman"/>
          <w:lang w:eastAsia="x-none"/>
        </w:rPr>
        <w:t xml:space="preserve">části plochy na </w:t>
      </w:r>
      <w:r w:rsidR="00121290">
        <w:rPr>
          <w:rFonts w:cs="Times New Roman"/>
          <w:lang w:eastAsia="x-none"/>
        </w:rPr>
        <w:t>5</w:t>
      </w:r>
      <w:r w:rsidR="00121290" w:rsidRPr="00542112">
        <w:rPr>
          <w:rFonts w:cs="Times New Roman"/>
          <w:lang w:eastAsia="x-none"/>
        </w:rPr>
        <w:t>.NP</w:t>
      </w:r>
      <w:r w:rsidR="00121290">
        <w:rPr>
          <w:rFonts w:cs="Times New Roman"/>
          <w:lang w:eastAsia="x-none"/>
        </w:rPr>
        <w:t xml:space="preserve"> </w:t>
      </w:r>
      <w:r w:rsidRPr="00542112">
        <w:rPr>
          <w:rFonts w:cs="Times New Roman"/>
          <w:lang w:eastAsia="x-none"/>
        </w:rPr>
        <w:t xml:space="preserve">hlavního objektu SO 01.1 „Budova </w:t>
      </w:r>
      <w:proofErr w:type="spellStart"/>
      <w:r w:rsidRPr="00542112">
        <w:rPr>
          <w:rFonts w:cs="Times New Roman"/>
          <w:lang w:eastAsia="x-none"/>
        </w:rPr>
        <w:t>CEETe</w:t>
      </w:r>
      <w:proofErr w:type="spellEnd"/>
      <w:r w:rsidRPr="00542112">
        <w:rPr>
          <w:rFonts w:cs="Times New Roman"/>
          <w:lang w:eastAsia="x-none"/>
        </w:rPr>
        <w:t>“</w:t>
      </w:r>
      <w:r w:rsidR="00121290">
        <w:rPr>
          <w:rFonts w:cs="Times New Roman"/>
          <w:lang w:eastAsia="x-none"/>
        </w:rPr>
        <w:t xml:space="preserve">. </w:t>
      </w:r>
      <w:r w:rsidR="00DB467F">
        <w:rPr>
          <w:szCs w:val="20"/>
        </w:rPr>
        <w:t>R</w:t>
      </w:r>
      <w:r w:rsidR="00121290">
        <w:rPr>
          <w:szCs w:val="20"/>
        </w:rPr>
        <w:t>ozmístění</w:t>
      </w:r>
      <w:r w:rsidR="00DB467F">
        <w:rPr>
          <w:szCs w:val="20"/>
        </w:rPr>
        <w:t xml:space="preserve"> a vlastní osazení</w:t>
      </w:r>
      <w:r w:rsidR="00121290">
        <w:rPr>
          <w:szCs w:val="20"/>
        </w:rPr>
        <w:t xml:space="preserve"> FV panelů fotovoltaické elektrárny (FV</w:t>
      </w:r>
      <w:r w:rsidR="00AE2CEA">
        <w:rPr>
          <w:szCs w:val="20"/>
        </w:rPr>
        <w:t>E</w:t>
      </w:r>
      <w:r w:rsidR="00121290">
        <w:rPr>
          <w:szCs w:val="20"/>
        </w:rPr>
        <w:t>)</w:t>
      </w:r>
      <w:r w:rsidR="00DB467F">
        <w:rPr>
          <w:szCs w:val="20"/>
        </w:rPr>
        <w:t xml:space="preserve"> </w:t>
      </w:r>
      <w:r w:rsidR="00DB467F">
        <w:rPr>
          <w:rFonts w:cs="Times New Roman"/>
          <w:lang w:eastAsia="x-none"/>
        </w:rPr>
        <w:t>řeší PS 02.17.1.</w:t>
      </w:r>
    </w:p>
    <w:p w14:paraId="1C3B59EC" w14:textId="77777777" w:rsidR="00877EB2" w:rsidRPr="001E1308" w:rsidRDefault="00877EB2" w:rsidP="00877EB2">
      <w:pPr>
        <w:ind w:firstLine="340"/>
        <w:rPr>
          <w:rFonts w:cs="Times New Roman"/>
          <w:lang w:eastAsia="x-none"/>
        </w:rPr>
      </w:pPr>
    </w:p>
    <w:p w14:paraId="1D4F74E7" w14:textId="77777777" w:rsidR="00A816AC" w:rsidRPr="001C390B" w:rsidRDefault="00A816AC" w:rsidP="00A816AC">
      <w:pPr>
        <w:suppressAutoHyphens w:val="0"/>
        <w:outlineLvl w:val="1"/>
        <w:rPr>
          <w:iCs/>
          <w:szCs w:val="20"/>
          <w:highlight w:val="yellow"/>
          <w:lang w:eastAsia="cs-CZ"/>
        </w:rPr>
      </w:pPr>
    </w:p>
    <w:p w14:paraId="1C2975E6" w14:textId="72022700" w:rsidR="00087A9A" w:rsidRDefault="00C510EE" w:rsidP="00087A9A">
      <w:pPr>
        <w:pStyle w:val="Nadpis7"/>
      </w:pPr>
      <w:bookmarkStart w:id="4" w:name="_Toc54879907"/>
      <w:r w:rsidRPr="00C510EE">
        <w:t>POPIS TECHNICKÉHO ŘEŠENÍ</w:t>
      </w:r>
      <w:bookmarkEnd w:id="4"/>
    </w:p>
    <w:p w14:paraId="0D0A28A5" w14:textId="77777777" w:rsidR="001A3683" w:rsidRDefault="001A3683" w:rsidP="00FD6953">
      <w:pPr>
        <w:suppressAutoHyphens w:val="0"/>
        <w:spacing w:line="240" w:lineRule="exact"/>
        <w:ind w:firstLine="340"/>
        <w:jc w:val="both"/>
        <w:outlineLvl w:val="1"/>
        <w:rPr>
          <w:i/>
          <w:iCs/>
        </w:rPr>
      </w:pPr>
    </w:p>
    <w:p w14:paraId="7FDF4B78" w14:textId="55831F09" w:rsidR="005121A5" w:rsidRDefault="005121A5" w:rsidP="005121A5">
      <w:pPr>
        <w:ind w:firstLine="340"/>
        <w:rPr>
          <w:rFonts w:cs="Times New Roman"/>
          <w:lang w:eastAsia="x-none"/>
        </w:rPr>
      </w:pPr>
      <w:r>
        <w:rPr>
          <w:rFonts w:cs="Times New Roman"/>
          <w:lang w:eastAsia="x-none"/>
        </w:rPr>
        <w:t xml:space="preserve">Pro osazení výše uvedeného zařízení je navržena ocelová </w:t>
      </w:r>
      <w:proofErr w:type="spellStart"/>
      <w:r>
        <w:rPr>
          <w:rFonts w:cs="Times New Roman"/>
          <w:lang w:eastAsia="x-none"/>
        </w:rPr>
        <w:t>rámov</w:t>
      </w:r>
      <w:r w:rsidR="00121290">
        <w:rPr>
          <w:rFonts w:cs="Times New Roman"/>
          <w:lang w:eastAsia="x-none"/>
        </w:rPr>
        <w:t>a</w:t>
      </w:r>
      <w:proofErr w:type="spellEnd"/>
      <w:r>
        <w:rPr>
          <w:rFonts w:cs="Times New Roman"/>
          <w:lang w:eastAsia="x-none"/>
        </w:rPr>
        <w:t xml:space="preserve"> konstrukce půdorysně kopírující obrys uvažovaného rozmístění FV panelů na úrovni 4.NP nad půdorysnou plochou 9,00 x 11,00 m a na úrovni 5.NP</w:t>
      </w:r>
      <w:r w:rsidR="00DB467F" w:rsidRPr="00DB467F">
        <w:rPr>
          <w:rFonts w:cs="Times New Roman"/>
          <w:lang w:eastAsia="x-none"/>
        </w:rPr>
        <w:t xml:space="preserve"> </w:t>
      </w:r>
      <w:r w:rsidR="00DB467F">
        <w:rPr>
          <w:rFonts w:cs="Times New Roman"/>
          <w:lang w:eastAsia="x-none"/>
        </w:rPr>
        <w:t>nad půdorysnou plochou</w:t>
      </w:r>
      <w:r>
        <w:rPr>
          <w:rFonts w:cs="Times New Roman"/>
          <w:lang w:eastAsia="x-none"/>
        </w:rPr>
        <w:t xml:space="preserve"> 4,70 x 7,00 m</w:t>
      </w:r>
      <w:r w:rsidR="00121290">
        <w:rPr>
          <w:rFonts w:cs="Times New Roman"/>
          <w:lang w:eastAsia="x-none"/>
        </w:rPr>
        <w:t>. Horní hrana rámu – osazovací úrov</w:t>
      </w:r>
      <w:r w:rsidR="00DB467F">
        <w:rPr>
          <w:rFonts w:cs="Times New Roman"/>
          <w:lang w:eastAsia="x-none"/>
        </w:rPr>
        <w:t>eň</w:t>
      </w:r>
      <w:r w:rsidR="00121290">
        <w:rPr>
          <w:rFonts w:cs="Times New Roman"/>
          <w:lang w:eastAsia="x-none"/>
        </w:rPr>
        <w:t xml:space="preserve"> pro FVA je navržena</w:t>
      </w:r>
      <w:r>
        <w:rPr>
          <w:rFonts w:cs="Times New Roman"/>
          <w:lang w:eastAsia="x-none"/>
        </w:rPr>
        <w:t xml:space="preserve"> ve výšce cca </w:t>
      </w:r>
      <w:r w:rsidR="00DA0EF3">
        <w:rPr>
          <w:rFonts w:cs="Times New Roman"/>
          <w:lang w:eastAsia="x-none"/>
        </w:rPr>
        <w:t>3</w:t>
      </w:r>
      <w:r>
        <w:rPr>
          <w:rFonts w:cs="Times New Roman"/>
          <w:lang w:eastAsia="x-none"/>
        </w:rPr>
        <w:t>50</w:t>
      </w:r>
      <w:r w:rsidR="00DB467F">
        <w:rPr>
          <w:rFonts w:cs="Times New Roman"/>
          <w:lang w:eastAsia="x-none"/>
        </w:rPr>
        <w:t>-450</w:t>
      </w:r>
      <w:r>
        <w:rPr>
          <w:rFonts w:cs="Times New Roman"/>
          <w:lang w:eastAsia="x-none"/>
        </w:rPr>
        <w:t xml:space="preserve"> mm nad střešním pláštěm</w:t>
      </w:r>
      <w:r w:rsidR="00121290">
        <w:rPr>
          <w:rFonts w:cs="Times New Roman"/>
          <w:lang w:eastAsia="x-none"/>
        </w:rPr>
        <w:t xml:space="preserve"> tj.</w:t>
      </w:r>
      <w:r>
        <w:rPr>
          <w:rFonts w:cs="Times New Roman"/>
          <w:lang w:eastAsia="x-none"/>
        </w:rPr>
        <w:t xml:space="preserve"> na kotě +</w:t>
      </w:r>
      <w:r w:rsidR="00DA0EF3">
        <w:rPr>
          <w:rFonts w:cs="Times New Roman"/>
          <w:lang w:eastAsia="x-none"/>
        </w:rPr>
        <w:t>11</w:t>
      </w:r>
      <w:r>
        <w:rPr>
          <w:rFonts w:cs="Times New Roman"/>
          <w:lang w:eastAsia="x-none"/>
        </w:rPr>
        <w:t>,</w:t>
      </w:r>
      <w:r w:rsidR="00DA0EF3">
        <w:rPr>
          <w:rFonts w:cs="Times New Roman"/>
          <w:lang w:eastAsia="x-none"/>
        </w:rPr>
        <w:t>6</w:t>
      </w:r>
      <w:r>
        <w:rPr>
          <w:rFonts w:cs="Times New Roman"/>
          <w:lang w:eastAsia="x-none"/>
        </w:rPr>
        <w:t>50</w:t>
      </w:r>
      <w:r w:rsidR="00DA0EF3">
        <w:rPr>
          <w:rFonts w:cs="Times New Roman"/>
          <w:lang w:eastAsia="x-none"/>
        </w:rPr>
        <w:t xml:space="preserve"> m a</w:t>
      </w:r>
      <w:r w:rsidR="00121290">
        <w:rPr>
          <w:rFonts w:cs="Times New Roman"/>
          <w:lang w:eastAsia="x-none"/>
        </w:rPr>
        <w:t xml:space="preserve"> +15,250 m</w:t>
      </w:r>
      <w:r>
        <w:rPr>
          <w:rFonts w:cs="Times New Roman"/>
          <w:lang w:eastAsia="x-none"/>
        </w:rPr>
        <w:t xml:space="preserve">. </w:t>
      </w:r>
      <w:r w:rsidR="00121290">
        <w:rPr>
          <w:rFonts w:cs="Times New Roman"/>
          <w:lang w:eastAsia="x-none"/>
        </w:rPr>
        <w:t>Výšková úroveň byla zvolena tak, aby mohla být provedena bezpečná údržba střešního pláště  či odklizení sněhové pokrývky pod zařízením</w:t>
      </w:r>
      <w:r>
        <w:rPr>
          <w:rFonts w:cs="Times New Roman"/>
          <w:lang w:eastAsia="x-none"/>
        </w:rPr>
        <w:t xml:space="preserve">. Konstrukce je navržena jako </w:t>
      </w:r>
      <w:r w:rsidR="00121290">
        <w:rPr>
          <w:rFonts w:cs="Times New Roman"/>
          <w:lang w:eastAsia="x-none"/>
        </w:rPr>
        <w:t>pevná</w:t>
      </w:r>
      <w:r>
        <w:rPr>
          <w:rFonts w:cs="Times New Roman"/>
          <w:lang w:eastAsia="x-none"/>
        </w:rPr>
        <w:t xml:space="preserve">, </w:t>
      </w:r>
      <w:r w:rsidR="00121290">
        <w:rPr>
          <w:rFonts w:cs="Times New Roman"/>
          <w:lang w:eastAsia="x-none"/>
        </w:rPr>
        <w:t>kotvená do železobetonové stropní desky.</w:t>
      </w:r>
    </w:p>
    <w:p w14:paraId="0ED50BB8" w14:textId="77777777" w:rsidR="00570997" w:rsidRPr="009416BD" w:rsidRDefault="00570997" w:rsidP="00570997">
      <w:pPr>
        <w:ind w:firstLine="340"/>
        <w:rPr>
          <w:rFonts w:cs="Times New Roman"/>
          <w:lang w:eastAsia="x-none"/>
        </w:rPr>
      </w:pPr>
    </w:p>
    <w:p w14:paraId="68927F80" w14:textId="108B58BE" w:rsidR="00877EB2" w:rsidRDefault="00DB467F" w:rsidP="00DB467F">
      <w:pPr>
        <w:ind w:firstLine="340"/>
        <w:rPr>
          <w:rFonts w:cs="Times New Roman"/>
          <w:lang w:eastAsia="x-none"/>
        </w:rPr>
      </w:pPr>
      <w:r>
        <w:rPr>
          <w:rFonts w:cs="Times New Roman"/>
          <w:lang w:eastAsia="x-none"/>
        </w:rPr>
        <w:t xml:space="preserve">Konstrukčně se </w:t>
      </w:r>
      <w:proofErr w:type="gramStart"/>
      <w:r>
        <w:rPr>
          <w:rFonts w:cs="Times New Roman"/>
          <w:lang w:eastAsia="x-none"/>
        </w:rPr>
        <w:t>j</w:t>
      </w:r>
      <w:r w:rsidRPr="00711262">
        <w:rPr>
          <w:rFonts w:cs="Times New Roman"/>
          <w:lang w:eastAsia="x-none"/>
        </w:rPr>
        <w:t>edná  o</w:t>
      </w:r>
      <w:proofErr w:type="gramEnd"/>
      <w:r w:rsidRPr="00711262">
        <w:rPr>
          <w:rFonts w:cs="Times New Roman"/>
          <w:lang w:eastAsia="x-none"/>
        </w:rPr>
        <w:t xml:space="preserve"> rámovou, svařovanou konstrukci</w:t>
      </w:r>
      <w:r>
        <w:rPr>
          <w:rFonts w:cs="Times New Roman"/>
          <w:lang w:eastAsia="x-none"/>
        </w:rPr>
        <w:t xml:space="preserve"> z ocelových profilů. </w:t>
      </w:r>
      <w:r w:rsidR="00570997" w:rsidRPr="00DB467F">
        <w:rPr>
          <w:rFonts w:cs="Times New Roman"/>
          <w:lang w:eastAsia="x-none"/>
        </w:rPr>
        <w:t>Hlavní nosný systém tvoří podélné rámy, vetknuté do betonového stropu. Na podélných rámech jsou umístěny dvojice příčných nosníků, které slouží pro ukotvení vlastní konstrukce solárních panelů</w:t>
      </w:r>
      <w:r>
        <w:rPr>
          <w:rFonts w:cs="Times New Roman"/>
          <w:lang w:eastAsia="x-none"/>
        </w:rPr>
        <w:t>.</w:t>
      </w:r>
      <w:r w:rsidR="00570997" w:rsidRPr="00DB467F">
        <w:rPr>
          <w:rFonts w:cs="Times New Roman"/>
          <w:lang w:eastAsia="x-none"/>
        </w:rPr>
        <w:t xml:space="preserve"> Podélné </w:t>
      </w:r>
      <w:r>
        <w:rPr>
          <w:rFonts w:cs="Times New Roman"/>
          <w:lang w:eastAsia="x-none"/>
        </w:rPr>
        <w:t xml:space="preserve">budou </w:t>
      </w:r>
      <w:r w:rsidR="00570997" w:rsidRPr="00DB467F">
        <w:rPr>
          <w:rFonts w:cs="Times New Roman"/>
          <w:lang w:eastAsia="x-none"/>
        </w:rPr>
        <w:t xml:space="preserve">rámy rozděleny do </w:t>
      </w:r>
      <w:r w:rsidRPr="00DB467F">
        <w:rPr>
          <w:rFonts w:cs="Times New Roman"/>
          <w:lang w:eastAsia="x-none"/>
        </w:rPr>
        <w:t>jednotlivých</w:t>
      </w:r>
      <w:r w:rsidR="00570997" w:rsidRPr="00DB467F">
        <w:rPr>
          <w:rFonts w:cs="Times New Roman"/>
          <w:lang w:eastAsia="x-none"/>
        </w:rPr>
        <w:t xml:space="preserve"> částí, které </w:t>
      </w:r>
      <w:r>
        <w:rPr>
          <w:rFonts w:cs="Times New Roman"/>
          <w:lang w:eastAsia="x-none"/>
        </w:rPr>
        <w:t>budou</w:t>
      </w:r>
      <w:r w:rsidR="00570997" w:rsidRPr="00DB467F">
        <w:rPr>
          <w:rFonts w:cs="Times New Roman"/>
          <w:lang w:eastAsia="x-none"/>
        </w:rPr>
        <w:t xml:space="preserve"> od sebe odděleny dilatačními spoji. Mezi sloupky a podélnými nosníky jsou momentové šroubované spoje. Z důvodu minimalizace prostupu tepla mezi betonovou deskou a ocelovým </w:t>
      </w:r>
      <w:r>
        <w:rPr>
          <w:rFonts w:cs="Times New Roman"/>
          <w:lang w:eastAsia="x-none"/>
        </w:rPr>
        <w:t xml:space="preserve">kruhovým </w:t>
      </w:r>
      <w:r w:rsidR="00570997" w:rsidRPr="00DB467F">
        <w:rPr>
          <w:rFonts w:cs="Times New Roman"/>
          <w:lang w:eastAsia="x-none"/>
        </w:rPr>
        <w:t>sloupkem je kotvení sloupků do betonové desky navrženo pomoci lepených nerezových kotev do betonu. Je použito kotvení s distanční montáži s předepnutím proti povrchu betonu s mezerou, mezi betonem a kotevní deskou, vyplněnou PUR pěnou</w:t>
      </w:r>
      <w:r w:rsidRPr="00DB467F">
        <w:rPr>
          <w:rFonts w:cs="Times New Roman"/>
          <w:lang w:eastAsia="x-none"/>
        </w:rPr>
        <w:t xml:space="preserve">. </w:t>
      </w:r>
      <w:r w:rsidR="00570997" w:rsidRPr="00DB467F">
        <w:rPr>
          <w:rFonts w:cs="Times New Roman"/>
          <w:lang w:eastAsia="x-none"/>
        </w:rPr>
        <w:t xml:space="preserve">U sloupků je nutno odtokové otvory pro zinek nad úrovni střešní krytiny zaslepit a vnitřní prostor sloupků vyplnit PUR pěnou. </w:t>
      </w:r>
    </w:p>
    <w:p w14:paraId="76DE4954" w14:textId="4D540C41" w:rsidR="00DB467F" w:rsidRPr="00DB467F" w:rsidRDefault="00570997" w:rsidP="00DB467F">
      <w:pPr>
        <w:ind w:firstLine="340"/>
        <w:rPr>
          <w:rFonts w:cs="Times New Roman"/>
          <w:lang w:eastAsia="x-none"/>
        </w:rPr>
      </w:pPr>
      <w:r w:rsidRPr="00DB467F">
        <w:rPr>
          <w:rFonts w:cs="Times New Roman"/>
          <w:lang w:eastAsia="x-none"/>
        </w:rPr>
        <w:t>Konstrukce je žárově pozinkována a navržena bez požární odolnosti</w:t>
      </w:r>
      <w:r w:rsidR="00D56156">
        <w:rPr>
          <w:rFonts w:cs="Times New Roman"/>
          <w:lang w:eastAsia="x-none"/>
        </w:rPr>
        <w:t>,</w:t>
      </w:r>
      <w:r w:rsidR="00DB467F" w:rsidRPr="00DB467F">
        <w:rPr>
          <w:rFonts w:cs="Times New Roman"/>
          <w:lang w:eastAsia="x-none"/>
        </w:rPr>
        <w:t xml:space="preserve"> </w:t>
      </w:r>
      <w:r w:rsidR="00DB467F" w:rsidRPr="00EE38F7">
        <w:rPr>
          <w:rFonts w:cs="Times New Roman"/>
          <w:lang w:eastAsia="x-none"/>
        </w:rPr>
        <w:t xml:space="preserve">z oceli jakosti S235. </w:t>
      </w:r>
    </w:p>
    <w:p w14:paraId="0900B8FF" w14:textId="77777777" w:rsidR="00BE60FA" w:rsidRPr="009416BD" w:rsidRDefault="00BE60FA" w:rsidP="00DB467F">
      <w:pPr>
        <w:rPr>
          <w:rFonts w:cs="Times New Roman"/>
          <w:lang w:eastAsia="x-none"/>
        </w:rPr>
      </w:pPr>
    </w:p>
    <w:p w14:paraId="2CC09FBC" w14:textId="77777777" w:rsidR="005361B2" w:rsidRPr="00FD6953" w:rsidRDefault="005361B2" w:rsidP="00711262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</w:p>
    <w:p w14:paraId="5943A288" w14:textId="6919CF47" w:rsidR="00A816AC" w:rsidRDefault="00C510EE" w:rsidP="00F81BDE">
      <w:pPr>
        <w:pStyle w:val="Nadpis7"/>
      </w:pPr>
      <w:bookmarkStart w:id="5" w:name="_Toc54879908"/>
      <w:r w:rsidRPr="00FD6953">
        <w:t>TECHNICKÉ ÚDAJE</w:t>
      </w:r>
      <w:bookmarkEnd w:id="5"/>
    </w:p>
    <w:p w14:paraId="1E31CD68" w14:textId="77777777" w:rsidR="0062499C" w:rsidRPr="0062499C" w:rsidRDefault="0062499C" w:rsidP="0062499C">
      <w:pPr>
        <w:rPr>
          <w:lang w:eastAsia="cs-CZ"/>
        </w:rPr>
      </w:pPr>
    </w:p>
    <w:p w14:paraId="050D93E7" w14:textId="77777777" w:rsidR="00877EB2" w:rsidRDefault="00DB467F" w:rsidP="00DB467F">
      <w:pPr>
        <w:spacing w:line="360" w:lineRule="auto"/>
        <w:ind w:firstLine="340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Předpokládaná hmotnost rámu</w:t>
      </w:r>
    </w:p>
    <w:p w14:paraId="436071EB" w14:textId="6E3D8659" w:rsidR="00DB467F" w:rsidRDefault="00877EB2" w:rsidP="00DB467F">
      <w:pPr>
        <w:spacing w:line="360" w:lineRule="auto"/>
        <w:ind w:firstLine="340"/>
        <w:rPr>
          <w:rFonts w:cs="Times New Roman"/>
          <w:lang w:eastAsia="x-none"/>
        </w:rPr>
      </w:pP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  <w:t>pro 4.NP</w:t>
      </w:r>
      <w:r w:rsidR="00DB467F">
        <w:rPr>
          <w:rFonts w:cs="Times New Roman"/>
          <w:lang w:eastAsia="x-none"/>
        </w:rPr>
        <w:tab/>
        <w:t xml:space="preserve"> - </w:t>
      </w:r>
      <w:r>
        <w:rPr>
          <w:rFonts w:cs="Times New Roman"/>
          <w:lang w:eastAsia="x-none"/>
        </w:rPr>
        <w:t>2 200</w:t>
      </w:r>
      <w:r w:rsidR="00DB467F">
        <w:rPr>
          <w:rFonts w:cs="Times New Roman"/>
          <w:lang w:eastAsia="x-none"/>
        </w:rPr>
        <w:t xml:space="preserve"> kg</w:t>
      </w:r>
    </w:p>
    <w:p w14:paraId="4957FCAB" w14:textId="5602B11E" w:rsidR="00877EB2" w:rsidRDefault="00877EB2" w:rsidP="00877EB2">
      <w:pPr>
        <w:spacing w:line="360" w:lineRule="auto"/>
        <w:ind w:left="1416" w:firstLine="708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pro 5.NP</w:t>
      </w:r>
      <w:r>
        <w:rPr>
          <w:rFonts w:cs="Times New Roman"/>
          <w:lang w:eastAsia="x-none"/>
        </w:rPr>
        <w:tab/>
        <w:t xml:space="preserve"> -   900 kg</w:t>
      </w:r>
    </w:p>
    <w:p w14:paraId="5BC7DB86" w14:textId="03961002" w:rsidR="00581136" w:rsidRPr="00145CE1" w:rsidRDefault="00DB467F" w:rsidP="00DB467F">
      <w:pPr>
        <w:spacing w:line="360" w:lineRule="auto"/>
        <w:ind w:firstLine="340"/>
        <w:rPr>
          <w:rFonts w:cs="Times New Roman"/>
          <w:lang w:eastAsia="x-none"/>
        </w:rPr>
      </w:pPr>
      <w:r>
        <w:rPr>
          <w:rFonts w:cs="Times New Roman"/>
          <w:lang w:eastAsia="x-none"/>
        </w:rPr>
        <w:t xml:space="preserve">Předpokládaná únosnost rámu </w:t>
      </w:r>
      <w:r>
        <w:rPr>
          <w:rFonts w:cs="Times New Roman"/>
          <w:lang w:eastAsia="x-none"/>
        </w:rPr>
        <w:tab/>
        <w:t xml:space="preserve"> - </w:t>
      </w:r>
      <w:r w:rsidR="00877EB2">
        <w:rPr>
          <w:rFonts w:cs="Times New Roman"/>
          <w:lang w:eastAsia="x-none"/>
        </w:rPr>
        <w:t>cca 25</w:t>
      </w:r>
      <w:r>
        <w:rPr>
          <w:rFonts w:cs="Times New Roman"/>
          <w:lang w:eastAsia="x-none"/>
        </w:rPr>
        <w:t xml:space="preserve"> kg</w:t>
      </w:r>
      <w:r w:rsidR="00877EB2">
        <w:rPr>
          <w:rFonts w:cs="Times New Roman"/>
          <w:lang w:eastAsia="x-none"/>
        </w:rPr>
        <w:t>/ ks FV</w:t>
      </w:r>
    </w:p>
    <w:p w14:paraId="49DDC9B1" w14:textId="77777777" w:rsidR="00A816AC" w:rsidRPr="001C390B" w:rsidRDefault="00A816AC" w:rsidP="0062499C">
      <w:pPr>
        <w:suppressAutoHyphens w:val="0"/>
        <w:spacing w:line="240" w:lineRule="exact"/>
        <w:jc w:val="both"/>
        <w:outlineLvl w:val="1"/>
        <w:rPr>
          <w:rFonts w:cs="Times New Roman"/>
          <w:highlight w:val="yellow"/>
          <w:lang w:val="x-none" w:eastAsia="x-none"/>
        </w:rPr>
      </w:pPr>
    </w:p>
    <w:p w14:paraId="0FFC818B" w14:textId="5FB7A657" w:rsidR="00A816AC" w:rsidRPr="00FD6953" w:rsidRDefault="00FD6953" w:rsidP="00042177">
      <w:pPr>
        <w:pStyle w:val="Nadpis7"/>
      </w:pPr>
      <w:bookmarkStart w:id="6" w:name="_Toc54879909"/>
      <w:r w:rsidRPr="00FD6953">
        <w:t>ZÁVĚ</w:t>
      </w:r>
      <w:r w:rsidR="00087A9A">
        <w:t>R</w:t>
      </w:r>
      <w:bookmarkEnd w:id="6"/>
    </w:p>
    <w:p w14:paraId="08F1FCF8" w14:textId="77777777" w:rsidR="00FD6953" w:rsidRDefault="00FD6953" w:rsidP="00FD6953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</w:p>
    <w:bookmarkEnd w:id="0"/>
    <w:p w14:paraId="3DA18B30" w14:textId="7274AB89" w:rsidR="001A3683" w:rsidRPr="001A3683" w:rsidRDefault="002D215C" w:rsidP="001A3683">
      <w:pPr>
        <w:ind w:firstLine="708"/>
        <w:jc w:val="both"/>
        <w:rPr>
          <w:rFonts w:cs="Times New Roman"/>
          <w:lang w:eastAsia="x-none"/>
        </w:rPr>
      </w:pPr>
      <w:r>
        <w:rPr>
          <w:rFonts w:cs="Times New Roman"/>
          <w:lang w:eastAsia="x-none"/>
        </w:rPr>
        <w:t xml:space="preserve">Dokumentace je provedena v rozsahu pro stavební povolení. Dodavatel zahrne do svých cen zpracování výrobní dokumentace, kterou předloží </w:t>
      </w:r>
      <w:r w:rsidRPr="001A3683">
        <w:rPr>
          <w:rFonts w:cs="Times New Roman"/>
          <w:lang w:eastAsia="x-none"/>
        </w:rPr>
        <w:t>objednateli</w:t>
      </w:r>
      <w:r w:rsidR="001A3683" w:rsidRPr="001A3683">
        <w:rPr>
          <w:rFonts w:cs="Times New Roman"/>
          <w:lang w:eastAsia="x-none"/>
        </w:rPr>
        <w:t xml:space="preserve"> k odsouhlasení. Veškeré </w:t>
      </w:r>
      <w:r>
        <w:rPr>
          <w:rFonts w:cs="Times New Roman"/>
          <w:lang w:eastAsia="x-none"/>
        </w:rPr>
        <w:t>výše uvedené konstrukce</w:t>
      </w:r>
      <w:r w:rsidR="001A3683" w:rsidRPr="001A3683">
        <w:rPr>
          <w:rFonts w:cs="Times New Roman"/>
          <w:lang w:eastAsia="x-none"/>
        </w:rPr>
        <w:t xml:space="preserve"> </w:t>
      </w:r>
      <w:r>
        <w:rPr>
          <w:rFonts w:cs="Times New Roman"/>
          <w:lang w:eastAsia="x-none"/>
        </w:rPr>
        <w:t xml:space="preserve">budou dodány </w:t>
      </w:r>
      <w:r w:rsidR="001A3683" w:rsidRPr="001A3683">
        <w:rPr>
          <w:rFonts w:cs="Times New Roman"/>
          <w:lang w:eastAsia="x-none"/>
        </w:rPr>
        <w:t xml:space="preserve">včetně </w:t>
      </w:r>
      <w:r>
        <w:rPr>
          <w:rFonts w:cs="Times New Roman"/>
          <w:lang w:eastAsia="x-none"/>
        </w:rPr>
        <w:t>spojovacích a</w:t>
      </w:r>
      <w:r w:rsidR="001A3683" w:rsidRPr="001A3683">
        <w:rPr>
          <w:rFonts w:cs="Times New Roman"/>
          <w:lang w:eastAsia="x-none"/>
        </w:rPr>
        <w:t xml:space="preserve"> kotvících prvků</w:t>
      </w:r>
      <w:r>
        <w:rPr>
          <w:rFonts w:cs="Times New Roman"/>
          <w:lang w:eastAsia="x-none"/>
        </w:rPr>
        <w:t xml:space="preserve"> s povrchovou úpravou dopovídající povrchové úpravě konstrukce</w:t>
      </w:r>
      <w:r w:rsidR="001A3683" w:rsidRPr="001A3683">
        <w:rPr>
          <w:rFonts w:cs="Times New Roman"/>
          <w:lang w:eastAsia="x-none"/>
        </w:rPr>
        <w:t xml:space="preserve">. </w:t>
      </w:r>
    </w:p>
    <w:p w14:paraId="285B70F5" w14:textId="258AE747" w:rsidR="00A816AC" w:rsidRPr="00FD6953" w:rsidRDefault="00DA3D13" w:rsidP="00FD6953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 xml:space="preserve"> </w:t>
      </w:r>
    </w:p>
    <w:sectPr w:rsidR="00A816AC" w:rsidRPr="00FD6953" w:rsidSect="00F81BDE">
      <w:headerReference w:type="even" r:id="rId14"/>
      <w:headerReference w:type="default" r:id="rId15"/>
      <w:footerReference w:type="even" r:id="rId16"/>
      <w:headerReference w:type="first" r:id="rId17"/>
      <w:footerReference w:type="first" r:id="rId18"/>
      <w:pgSz w:w="11905" w:h="16837"/>
      <w:pgMar w:top="1418" w:right="1415" w:bottom="1418" w:left="1701" w:header="708" w:footer="9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B1FDC2" w14:textId="77777777" w:rsidR="00A33D33" w:rsidRDefault="00A33D33" w:rsidP="00A816AC">
      <w:r>
        <w:separator/>
      </w:r>
    </w:p>
  </w:endnote>
  <w:endnote w:type="continuationSeparator" w:id="0">
    <w:p w14:paraId="772FC0C6" w14:textId="77777777" w:rsidR="00A33D33" w:rsidRDefault="00A33D33" w:rsidP="00A81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96EDAD" w14:textId="77777777" w:rsidR="00F81BDE" w:rsidRDefault="00F81BDE" w:rsidP="00F81BDE">
    <w:pPr>
      <w:pStyle w:val="Zpat"/>
      <w:tabs>
        <w:tab w:val="clear" w:pos="9072"/>
        <w:tab w:val="right" w:pos="8789"/>
      </w:tabs>
      <w:ind w:right="-3"/>
    </w:pPr>
    <w:r>
      <w:rPr>
        <w:sz w:val="18"/>
        <w:szCs w:val="18"/>
      </w:rPr>
      <w:tab/>
    </w:r>
    <w:r>
      <w:rPr>
        <w:sz w:val="18"/>
        <w:szCs w:val="18"/>
      </w:rPr>
      <w:tab/>
    </w:r>
  </w:p>
  <w:p w14:paraId="6B28F544" w14:textId="65CE8248" w:rsidR="00F81BDE" w:rsidRDefault="00F81BDE" w:rsidP="00F81BDE">
    <w:pPr>
      <w:pStyle w:val="Zpat"/>
      <w:pBdr>
        <w:top w:val="single" w:sz="2" w:space="1" w:color="auto"/>
      </w:pBdr>
      <w:tabs>
        <w:tab w:val="clear" w:pos="9072"/>
        <w:tab w:val="right" w:pos="8789"/>
      </w:tabs>
      <w:jc w:val="both"/>
    </w:pPr>
    <w:r>
      <w:rPr>
        <w:sz w:val="18"/>
        <w:szCs w:val="18"/>
      </w:rPr>
      <w:t xml:space="preserve">arch. č.: </w:t>
    </w:r>
    <w:r w:rsidR="001C390B">
      <w:rPr>
        <w:sz w:val="18"/>
        <w:szCs w:val="18"/>
      </w:rPr>
      <w:t>20</w:t>
    </w:r>
    <w:r>
      <w:rPr>
        <w:sz w:val="18"/>
        <w:szCs w:val="18"/>
      </w:rPr>
      <w:t>-0</w:t>
    </w:r>
    <w:r w:rsidR="001C390B">
      <w:rPr>
        <w:sz w:val="18"/>
        <w:szCs w:val="18"/>
      </w:rPr>
      <w:t>26</w:t>
    </w:r>
    <w:r>
      <w:rPr>
        <w:sz w:val="18"/>
        <w:szCs w:val="18"/>
      </w:rPr>
      <w:t xml:space="preserve">-4 / </w:t>
    </w:r>
    <w:r w:rsidR="001A3683" w:rsidRPr="001A3683">
      <w:t>02.1</w:t>
    </w:r>
    <w:r w:rsidR="00A71EDE">
      <w:t>7</w:t>
    </w:r>
    <w:r w:rsidR="001A3683" w:rsidRPr="001A3683">
      <w:t>.</w:t>
    </w:r>
    <w:r w:rsidR="00A71EDE">
      <w:t>1</w:t>
    </w:r>
    <w:r w:rsidR="001A3683" w:rsidRPr="00BC09D9">
      <w:t>.</w:t>
    </w:r>
    <w:proofErr w:type="gramStart"/>
    <w:r w:rsidR="001A3683" w:rsidRPr="00BC09D9">
      <w:t xml:space="preserve">1 </w:t>
    </w:r>
    <w:r w:rsidR="001A3683">
      <w:rPr>
        <w:lang w:eastAsia="cs-CZ"/>
      </w:rPr>
      <w:t>- 01</w:t>
    </w:r>
    <w:proofErr w:type="gramEnd"/>
    <w:r w:rsidR="001A3683">
      <w:rPr>
        <w:lang w:eastAsia="cs-CZ"/>
      </w:rPr>
      <w:t xml:space="preserve"> </w:t>
    </w:r>
    <w:r w:rsidR="001A3683">
      <w:rPr>
        <w:lang w:eastAsia="cs-CZ"/>
      </w:rPr>
      <w:tab/>
    </w:r>
    <w:r w:rsidR="001A3683">
      <w:rPr>
        <w:lang w:eastAsia="cs-CZ"/>
      </w:rPr>
      <w:tab/>
    </w:r>
    <w:r>
      <w:rPr>
        <w:sz w:val="18"/>
        <w:szCs w:val="18"/>
      </w:rPr>
      <w:t xml:space="preserve">strana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10</w:t>
    </w:r>
    <w:r>
      <w:rPr>
        <w:sz w:val="18"/>
        <w:szCs w:val="18"/>
      </w:rPr>
      <w:fldChar w:fldCharType="end"/>
    </w:r>
    <w:r>
      <w:rPr>
        <w:sz w:val="18"/>
        <w:szCs w:val="18"/>
      </w:rPr>
      <w:t xml:space="preserve"> /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\*Arabic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36</w:t>
    </w:r>
    <w:r>
      <w:rPr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3DC4A1" w14:textId="77777777" w:rsidR="00012795" w:rsidRDefault="00012795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250D1B" w14:textId="77777777" w:rsidR="00012795" w:rsidRDefault="0001279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B5D061" w14:textId="77777777" w:rsidR="00A33D33" w:rsidRDefault="00A33D33" w:rsidP="00A816AC">
      <w:r>
        <w:separator/>
      </w:r>
    </w:p>
  </w:footnote>
  <w:footnote w:type="continuationSeparator" w:id="0">
    <w:p w14:paraId="51A0FEFE" w14:textId="77777777" w:rsidR="00A33D33" w:rsidRDefault="00A33D33" w:rsidP="00A816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34887F" w14:textId="77777777" w:rsidR="00F81BDE" w:rsidRPr="00EE61AF" w:rsidRDefault="00F81BDE" w:rsidP="00F81BDE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983EBA" w14:textId="77777777" w:rsidR="00F81BDE" w:rsidRDefault="00F81BD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11BBEB48" wp14:editId="713DDD14">
          <wp:simplePos x="0" y="0"/>
          <wp:positionH relativeFrom="column">
            <wp:posOffset>1149985</wp:posOffset>
          </wp:positionH>
          <wp:positionV relativeFrom="paragraph">
            <wp:posOffset>81915</wp:posOffset>
          </wp:positionV>
          <wp:extent cx="2810510" cy="765175"/>
          <wp:effectExtent l="19050" t="0" r="8890" b="0"/>
          <wp:wrapTight wrapText="bothSides">
            <wp:wrapPolygon edited="0">
              <wp:start x="-146" y="0"/>
              <wp:lineTo x="-146" y="20973"/>
              <wp:lineTo x="21668" y="20973"/>
              <wp:lineTo x="21668" y="0"/>
              <wp:lineTo x="-146" y="0"/>
            </wp:wrapPolygon>
          </wp:wrapTight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168" b="19032"/>
                  <a:stretch>
                    <a:fillRect/>
                  </a:stretch>
                </pic:blipFill>
                <pic:spPr bwMode="auto">
                  <a:xfrm>
                    <a:off x="0" y="0"/>
                    <a:ext cx="2810510" cy="765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31DB70" w14:textId="77777777" w:rsidR="00012795" w:rsidRDefault="00012795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99BBA7" w14:textId="77777777" w:rsidR="00012795" w:rsidRDefault="00012795" w:rsidP="00F81BDE">
    <w:pPr>
      <w:pStyle w:val="Zhlav"/>
      <w:rPr>
        <w:sz w:val="18"/>
        <w:szCs w:val="18"/>
      </w:rPr>
    </w:pPr>
  </w:p>
  <w:p w14:paraId="4BC0E682" w14:textId="764414A3" w:rsidR="00012795" w:rsidRPr="00A01F0D" w:rsidRDefault="00012795" w:rsidP="001C390B">
    <w:pPr>
      <w:pStyle w:val="Zhlav"/>
      <w:rPr>
        <w:sz w:val="18"/>
        <w:szCs w:val="18"/>
      </w:rPr>
    </w:pPr>
    <w:r w:rsidRPr="001C390B">
      <w:rPr>
        <w:sz w:val="18"/>
        <w:szCs w:val="18"/>
      </w:rPr>
      <w:t>Centrum Energetických a</w:t>
    </w:r>
    <w:r>
      <w:rPr>
        <w:sz w:val="18"/>
        <w:szCs w:val="18"/>
      </w:rPr>
      <w:t xml:space="preserve"> </w:t>
    </w:r>
    <w:r w:rsidRPr="001C390B">
      <w:rPr>
        <w:sz w:val="18"/>
        <w:szCs w:val="18"/>
      </w:rPr>
      <w:t>Environmentálních Technologií –</w:t>
    </w:r>
    <w:r>
      <w:rPr>
        <w:sz w:val="18"/>
        <w:szCs w:val="18"/>
      </w:rPr>
      <w:t xml:space="preserve"> </w:t>
    </w:r>
    <w:r w:rsidRPr="001C390B">
      <w:rPr>
        <w:sz w:val="18"/>
        <w:szCs w:val="18"/>
      </w:rPr>
      <w:t>Explorer (</w:t>
    </w:r>
    <w:proofErr w:type="spellStart"/>
    <w:r w:rsidRPr="001C390B">
      <w:rPr>
        <w:sz w:val="18"/>
        <w:szCs w:val="18"/>
      </w:rPr>
      <w:t>CEETe</w:t>
    </w:r>
    <w:proofErr w:type="spellEnd"/>
    <w:r w:rsidRPr="001C390B">
      <w:rPr>
        <w:sz w:val="18"/>
        <w:szCs w:val="18"/>
      </w:rPr>
      <w:t>)</w:t>
    </w:r>
  </w:p>
  <w:p w14:paraId="4257F832" w14:textId="77777777" w:rsidR="00012795" w:rsidRDefault="00012795" w:rsidP="00F81BDE">
    <w:pPr>
      <w:pStyle w:val="Zhlav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</w:rPr>
    </w:pPr>
    <w:r>
      <w:rPr>
        <w:sz w:val="18"/>
        <w:szCs w:val="18"/>
      </w:rPr>
      <w:t>Projektová dokumentace pro vydání stavebního povolení</w:t>
    </w:r>
  </w:p>
  <w:p w14:paraId="43D97061" w14:textId="77777777" w:rsidR="00012795" w:rsidRDefault="00012795" w:rsidP="00F81BDE">
    <w:pPr>
      <w:pStyle w:val="Zhlav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</w:rPr>
    </w:pPr>
    <w:r>
      <w:rPr>
        <w:sz w:val="18"/>
        <w:szCs w:val="18"/>
      </w:rPr>
      <w:t>Technická zpráva</w:t>
    </w:r>
  </w:p>
  <w:p w14:paraId="07B90764" w14:textId="77777777" w:rsidR="00012795" w:rsidRPr="00043CAD" w:rsidRDefault="00012795" w:rsidP="00F81BDE">
    <w:pPr>
      <w:pStyle w:val="Zhlav"/>
      <w:rPr>
        <w:szCs w:val="18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96B077" w14:textId="77777777" w:rsidR="00012795" w:rsidRDefault="0001279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pStyle w:val="Nzevtabulky"/>
      <w:lvlText w:val="Tabulka č. %1.  -"/>
      <w:lvlJc w:val="left"/>
      <w:pPr>
        <w:tabs>
          <w:tab w:val="num" w:pos="288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B8426250"/>
    <w:name w:val="WW8Num3"/>
    <w:lvl w:ilvl="0">
      <w:start w:val="1"/>
      <w:numFmt w:val="lowerLetter"/>
      <w:pStyle w:val="Nzev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1"/>
      <w:numFmt w:val="decimal"/>
      <w:pStyle w:val="5"/>
      <w:lvlText w:val="%1."/>
      <w:lvlJc w:val="left"/>
      <w:pPr>
        <w:tabs>
          <w:tab w:val="num" w:pos="57"/>
        </w:tabs>
        <w:ind w:left="57" w:hanging="57"/>
      </w:pPr>
      <w:rPr>
        <w:rFonts w:ascii="Arial" w:hAnsi="Arial"/>
        <w:b/>
        <w:i w:val="0"/>
        <w:sz w:val="24"/>
        <w:szCs w:val="24"/>
      </w:rPr>
    </w:lvl>
  </w:abstractNum>
  <w:abstractNum w:abstractNumId="4" w15:restartNumberingAfterBreak="0">
    <w:nsid w:val="0000000E"/>
    <w:multiLevelType w:val="singleLevel"/>
    <w:tmpl w:val="0000000E"/>
    <w:name w:val="WW8Num15"/>
    <w:lvl w:ilvl="0">
      <w:start w:val="1"/>
      <w:numFmt w:val="bullet"/>
      <w:pStyle w:val="Znaka2"/>
      <w:lvlText w:val="-"/>
      <w:lvlJc w:val="left"/>
      <w:pPr>
        <w:tabs>
          <w:tab w:val="num" w:pos="644"/>
        </w:tabs>
        <w:ind w:left="567" w:hanging="283"/>
      </w:pPr>
      <w:rPr>
        <w:rFonts w:ascii="Times New Roman" w:hAnsi="Times New Roman" w:cs="Times New Roman"/>
      </w:rPr>
    </w:lvl>
  </w:abstractNum>
  <w:abstractNum w:abstractNumId="5" w15:restartNumberingAfterBreak="0">
    <w:nsid w:val="0000000F"/>
    <w:multiLevelType w:val="singleLevel"/>
    <w:tmpl w:val="0000000F"/>
    <w:name w:val="WW8Num19"/>
    <w:lvl w:ilvl="0">
      <w:start w:val="1"/>
      <w:numFmt w:val="bullet"/>
      <w:pStyle w:val="Znaka1"/>
      <w:lvlText w:val=""/>
      <w:lvlJc w:val="left"/>
      <w:pPr>
        <w:tabs>
          <w:tab w:val="num" w:pos="360"/>
        </w:tabs>
        <w:ind w:left="284" w:hanging="284"/>
      </w:pPr>
      <w:rPr>
        <w:rFonts w:ascii="Symbol" w:hAnsi="Symbol"/>
      </w:rPr>
    </w:lvl>
  </w:abstractNum>
  <w:abstractNum w:abstractNumId="6" w15:restartNumberingAfterBreak="0">
    <w:nsid w:val="00000016"/>
    <w:multiLevelType w:val="singleLevel"/>
    <w:tmpl w:val="00000016"/>
    <w:name w:val="WW8Num2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/>
        <w:b/>
        <w:sz w:val="24"/>
      </w:rPr>
    </w:lvl>
  </w:abstractNum>
  <w:abstractNum w:abstractNumId="7" w15:restartNumberingAfterBreak="0">
    <w:nsid w:val="000917A7"/>
    <w:multiLevelType w:val="hybridMultilevel"/>
    <w:tmpl w:val="49489D5A"/>
    <w:name w:val="WW8Num32"/>
    <w:lvl w:ilvl="0" w:tplc="DC0C4D4E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081745B"/>
    <w:multiLevelType w:val="hybridMultilevel"/>
    <w:tmpl w:val="D4F0722C"/>
    <w:lvl w:ilvl="0" w:tplc="FDFA0C3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A35110"/>
    <w:multiLevelType w:val="multilevel"/>
    <w:tmpl w:val="DF04316C"/>
    <w:styleLink w:val="StylSodrkami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9D3BC3"/>
    <w:multiLevelType w:val="multilevel"/>
    <w:tmpl w:val="7B90A924"/>
    <w:lvl w:ilvl="0">
      <w:start w:val="1"/>
      <w:numFmt w:val="decimal"/>
      <w:lvlText w:val="B.%1"/>
      <w:lvlJc w:val="left"/>
      <w:pPr>
        <w:ind w:left="357" w:hanging="357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Restart w:val="0"/>
      <w:pStyle w:val="B21"/>
      <w:suff w:val="space"/>
      <w:lvlText w:val="B.2.%2"/>
      <w:lvlJc w:val="left"/>
      <w:pPr>
        <w:ind w:left="709" w:hanging="709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357" w:hanging="357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1" w15:restartNumberingAfterBreak="0">
    <w:nsid w:val="17C76DDD"/>
    <w:multiLevelType w:val="hybridMultilevel"/>
    <w:tmpl w:val="D8642FDE"/>
    <w:lvl w:ilvl="0" w:tplc="ED3E19F2">
      <w:start w:val="1"/>
      <w:numFmt w:val="lowerLetter"/>
      <w:pStyle w:val="Nadpis6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BEC3C73"/>
    <w:multiLevelType w:val="multilevel"/>
    <w:tmpl w:val="26201032"/>
    <w:lvl w:ilvl="0">
      <w:start w:val="1"/>
      <w:numFmt w:val="upperLetter"/>
      <w:pStyle w:val="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1.%2.%3.%4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TZnadpis3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7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319E3DCA"/>
    <w:multiLevelType w:val="multilevel"/>
    <w:tmpl w:val="0284C530"/>
    <w:lvl w:ilvl="0">
      <w:start w:val="1"/>
      <w:numFmt w:val="decimal"/>
      <w:pStyle w:val="Nadpis1"/>
      <w:lvlText w:val="B.%1"/>
      <w:lvlJc w:val="left"/>
      <w:pPr>
        <w:ind w:left="357" w:hanging="357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Restart w:val="0"/>
      <w:suff w:val="space"/>
      <w:lvlText w:val="B.2.%2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ind w:left="357" w:hanging="357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4" w15:restartNumberingAfterBreak="0">
    <w:nsid w:val="44955D77"/>
    <w:multiLevelType w:val="hybridMultilevel"/>
    <w:tmpl w:val="B2B67A1E"/>
    <w:name w:val="WW8Num3322"/>
    <w:lvl w:ilvl="0" w:tplc="DC0C4D4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B1413F4"/>
    <w:multiLevelType w:val="multilevel"/>
    <w:tmpl w:val="4384AA8E"/>
    <w:lvl w:ilvl="0">
      <w:start w:val="1"/>
      <w:numFmt w:val="decimal"/>
      <w:pStyle w:val="Nadpis7"/>
      <w:lvlText w:val="D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8"/>
      <w:lvlText w:val="D.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Nadpis9"/>
      <w:lvlText w:val="D.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55C76E01"/>
    <w:multiLevelType w:val="hybridMultilevel"/>
    <w:tmpl w:val="DEA631CE"/>
    <w:name w:val="WW8Num33"/>
    <w:lvl w:ilvl="0" w:tplc="E3CE06AE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910B49"/>
    <w:multiLevelType w:val="hybridMultilevel"/>
    <w:tmpl w:val="EE5A7F4A"/>
    <w:lvl w:ilvl="0" w:tplc="B9904EB6">
      <w:start w:val="4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5F535082"/>
    <w:multiLevelType w:val="hybridMultilevel"/>
    <w:tmpl w:val="A16EA462"/>
    <w:lvl w:ilvl="0" w:tplc="8E085650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5E547D"/>
    <w:multiLevelType w:val="hybridMultilevel"/>
    <w:tmpl w:val="CDD863BE"/>
    <w:lvl w:ilvl="0" w:tplc="BF049118">
      <w:start w:val="1"/>
      <w:numFmt w:val="lowerLetter"/>
      <w:lvlText w:val="%1)"/>
      <w:lvlJc w:val="left"/>
      <w:pPr>
        <w:ind w:left="643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1"/>
  </w:num>
  <w:num w:numId="7">
    <w:abstractNumId w:val="2"/>
  </w:num>
  <w:num w:numId="8">
    <w:abstractNumId w:val="10"/>
  </w:num>
  <w:num w:numId="9">
    <w:abstractNumId w:val="13"/>
  </w:num>
  <w:num w:numId="10">
    <w:abstractNumId w:val="17"/>
  </w:num>
  <w:num w:numId="11">
    <w:abstractNumId w:val="12"/>
  </w:num>
  <w:num w:numId="12">
    <w:abstractNumId w:val="9"/>
  </w:num>
  <w:num w:numId="13">
    <w:abstractNumId w:val="15"/>
  </w:num>
  <w:num w:numId="14">
    <w:abstractNumId w:val="8"/>
  </w:num>
  <w:num w:numId="15">
    <w:abstractNumId w:val="19"/>
  </w:num>
  <w:num w:numId="16">
    <w:abstractNumId w:val="1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C0"/>
    <w:rsid w:val="00012795"/>
    <w:rsid w:val="0002329A"/>
    <w:rsid w:val="00027DB8"/>
    <w:rsid w:val="00042177"/>
    <w:rsid w:val="00061962"/>
    <w:rsid w:val="00087A9A"/>
    <w:rsid w:val="000D4978"/>
    <w:rsid w:val="00121290"/>
    <w:rsid w:val="00145CE1"/>
    <w:rsid w:val="00161D8F"/>
    <w:rsid w:val="001647F9"/>
    <w:rsid w:val="001A3683"/>
    <w:rsid w:val="001C390B"/>
    <w:rsid w:val="001E1308"/>
    <w:rsid w:val="001E5B19"/>
    <w:rsid w:val="002201EA"/>
    <w:rsid w:val="00233861"/>
    <w:rsid w:val="0024620E"/>
    <w:rsid w:val="00252AF1"/>
    <w:rsid w:val="002A00A8"/>
    <w:rsid w:val="002C5723"/>
    <w:rsid w:val="002D215C"/>
    <w:rsid w:val="00305366"/>
    <w:rsid w:val="00321E68"/>
    <w:rsid w:val="00341EC6"/>
    <w:rsid w:val="00395DBC"/>
    <w:rsid w:val="003B0565"/>
    <w:rsid w:val="003D7C39"/>
    <w:rsid w:val="003E33AB"/>
    <w:rsid w:val="003E5397"/>
    <w:rsid w:val="00417A2F"/>
    <w:rsid w:val="004C33C7"/>
    <w:rsid w:val="005121A5"/>
    <w:rsid w:val="005361B2"/>
    <w:rsid w:val="00570997"/>
    <w:rsid w:val="00581136"/>
    <w:rsid w:val="00590B2C"/>
    <w:rsid w:val="00592C28"/>
    <w:rsid w:val="005B3691"/>
    <w:rsid w:val="005D27FD"/>
    <w:rsid w:val="005E4C18"/>
    <w:rsid w:val="0062499C"/>
    <w:rsid w:val="00637515"/>
    <w:rsid w:val="006755A5"/>
    <w:rsid w:val="006A2561"/>
    <w:rsid w:val="00711262"/>
    <w:rsid w:val="00756B2F"/>
    <w:rsid w:val="007A0947"/>
    <w:rsid w:val="007A6689"/>
    <w:rsid w:val="007D3A3B"/>
    <w:rsid w:val="00804D75"/>
    <w:rsid w:val="00865922"/>
    <w:rsid w:val="00877EB2"/>
    <w:rsid w:val="008A29C0"/>
    <w:rsid w:val="008B2208"/>
    <w:rsid w:val="008F6347"/>
    <w:rsid w:val="009132E9"/>
    <w:rsid w:val="009416BD"/>
    <w:rsid w:val="009E03DE"/>
    <w:rsid w:val="00A33D33"/>
    <w:rsid w:val="00A567E9"/>
    <w:rsid w:val="00A578E7"/>
    <w:rsid w:val="00A71EDE"/>
    <w:rsid w:val="00A816AC"/>
    <w:rsid w:val="00AC5EC8"/>
    <w:rsid w:val="00AD6FA1"/>
    <w:rsid w:val="00AD7012"/>
    <w:rsid w:val="00AE2CEA"/>
    <w:rsid w:val="00B850E3"/>
    <w:rsid w:val="00B866AE"/>
    <w:rsid w:val="00BC09D9"/>
    <w:rsid w:val="00BE60FA"/>
    <w:rsid w:val="00C05FF8"/>
    <w:rsid w:val="00C242B0"/>
    <w:rsid w:val="00C510EE"/>
    <w:rsid w:val="00C73110"/>
    <w:rsid w:val="00CB38AE"/>
    <w:rsid w:val="00CE02F5"/>
    <w:rsid w:val="00CF47CF"/>
    <w:rsid w:val="00D01812"/>
    <w:rsid w:val="00D222BF"/>
    <w:rsid w:val="00D56156"/>
    <w:rsid w:val="00D57493"/>
    <w:rsid w:val="00DA0EF3"/>
    <w:rsid w:val="00DA3D13"/>
    <w:rsid w:val="00DB467F"/>
    <w:rsid w:val="00E168FB"/>
    <w:rsid w:val="00E26925"/>
    <w:rsid w:val="00E53AD7"/>
    <w:rsid w:val="00E926AC"/>
    <w:rsid w:val="00F47BAE"/>
    <w:rsid w:val="00F81BDE"/>
    <w:rsid w:val="00F85AD6"/>
    <w:rsid w:val="00FA017E"/>
    <w:rsid w:val="00FD6953"/>
    <w:rsid w:val="00FE0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EDD6A"/>
  <w15:chartTrackingRefBased/>
  <w15:docId w15:val="{97C2F4FC-0350-4C5F-81E4-FC7A0571D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A29C0"/>
    <w:pPr>
      <w:suppressAutoHyphens/>
      <w:spacing w:after="0" w:line="240" w:lineRule="auto"/>
    </w:pPr>
    <w:rPr>
      <w:rFonts w:ascii="Arial" w:eastAsia="Times New Roman" w:hAnsi="Arial" w:cs="Arial"/>
      <w:sz w:val="20"/>
      <w:lang w:eastAsia="ar-SA"/>
    </w:rPr>
  </w:style>
  <w:style w:type="paragraph" w:styleId="Nadpis1">
    <w:name w:val="heading 1"/>
    <w:basedOn w:val="Nadpis"/>
    <w:next w:val="Nadpis2"/>
    <w:link w:val="Nadpis1Char"/>
    <w:autoRedefine/>
    <w:qFormat/>
    <w:rsid w:val="008A29C0"/>
    <w:pPr>
      <w:keepLines/>
      <w:numPr>
        <w:numId w:val="9"/>
      </w:numPr>
      <w:suppressAutoHyphens w:val="0"/>
      <w:spacing w:after="240"/>
      <w:jc w:val="both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aliases w:val="2Nadpis"/>
    <w:basedOn w:val="Nadpis1"/>
    <w:next w:val="Nadpis3"/>
    <w:link w:val="Nadpis2Char"/>
    <w:autoRedefine/>
    <w:qFormat/>
    <w:rsid w:val="008A29C0"/>
    <w:pPr>
      <w:numPr>
        <w:ilvl w:val="1"/>
        <w:numId w:val="0"/>
      </w:numPr>
      <w:spacing w:before="120" w:after="120"/>
      <w:outlineLvl w:val="1"/>
    </w:pPr>
    <w:rPr>
      <w:sz w:val="20"/>
      <w:szCs w:val="20"/>
    </w:rPr>
  </w:style>
  <w:style w:type="paragraph" w:styleId="Nadpis3">
    <w:name w:val="heading 3"/>
    <w:aliases w:val="3Nadpis,Kurzíva,Titul1"/>
    <w:basedOn w:val="Normln"/>
    <w:next w:val="Normln"/>
    <w:link w:val="Nadpis3Char"/>
    <w:qFormat/>
    <w:rsid w:val="008A29C0"/>
    <w:pPr>
      <w:keepNext/>
      <w:spacing w:before="240" w:after="60"/>
      <w:outlineLvl w:val="2"/>
    </w:pPr>
    <w:rPr>
      <w:b/>
      <w:bCs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8A29C0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nhideWhenUsed/>
    <w:qFormat/>
    <w:rsid w:val="008A29C0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8A29C0"/>
    <w:pPr>
      <w:numPr>
        <w:numId w:val="6"/>
      </w:numPr>
      <w:spacing w:before="240" w:after="60"/>
      <w:outlineLvl w:val="5"/>
    </w:pPr>
    <w:rPr>
      <w:b/>
      <w:bCs/>
    </w:rPr>
  </w:style>
  <w:style w:type="paragraph" w:styleId="Nadpis7">
    <w:name w:val="heading 7"/>
    <w:basedOn w:val="Odstavecseseznamem"/>
    <w:next w:val="Normln"/>
    <w:link w:val="Nadpis7Char"/>
    <w:qFormat/>
    <w:rsid w:val="001647F9"/>
    <w:pPr>
      <w:numPr>
        <w:numId w:val="13"/>
      </w:numPr>
      <w:spacing w:before="240"/>
      <w:ind w:left="709" w:hanging="709"/>
      <w:outlineLvl w:val="6"/>
    </w:pPr>
    <w:rPr>
      <w:b/>
      <w:sz w:val="24"/>
      <w:lang w:eastAsia="cs-CZ"/>
    </w:rPr>
  </w:style>
  <w:style w:type="paragraph" w:styleId="Nadpis8">
    <w:name w:val="heading 8"/>
    <w:basedOn w:val="Odstavecseseznamem"/>
    <w:next w:val="Normln"/>
    <w:link w:val="Nadpis8Char"/>
    <w:qFormat/>
    <w:rsid w:val="001647F9"/>
    <w:pPr>
      <w:keepNext/>
      <w:numPr>
        <w:ilvl w:val="1"/>
        <w:numId w:val="13"/>
      </w:numPr>
      <w:tabs>
        <w:tab w:val="left" w:pos="0"/>
      </w:tabs>
      <w:suppressAutoHyphens w:val="0"/>
      <w:spacing w:before="200" w:after="20"/>
      <w:ind w:left="340" w:hanging="340"/>
      <w:jc w:val="both"/>
      <w:outlineLvl w:val="7"/>
    </w:pPr>
    <w:rPr>
      <w:rFonts w:cs="Tahoma"/>
      <w:b/>
      <w:szCs w:val="20"/>
      <w:lang w:eastAsia="cs-CZ"/>
    </w:rPr>
  </w:style>
  <w:style w:type="paragraph" w:styleId="Nadpis9">
    <w:name w:val="heading 9"/>
    <w:basedOn w:val="Nadpis8"/>
    <w:next w:val="Normln"/>
    <w:link w:val="Nadpis9Char"/>
    <w:qFormat/>
    <w:rsid w:val="001647F9"/>
    <w:pPr>
      <w:numPr>
        <w:ilvl w:val="2"/>
      </w:numPr>
      <w:ind w:left="340" w:hanging="34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A29C0"/>
    <w:rPr>
      <w:rFonts w:ascii="Arial" w:eastAsia="Lucida Sans Unicode" w:hAnsi="Arial" w:cs="Tahoma"/>
      <w:b/>
      <w:bCs/>
      <w:kern w:val="32"/>
      <w:sz w:val="32"/>
      <w:szCs w:val="32"/>
      <w:lang w:eastAsia="ar-SA"/>
    </w:rPr>
  </w:style>
  <w:style w:type="character" w:customStyle="1" w:styleId="Nadpis2Char">
    <w:name w:val="Nadpis 2 Char"/>
    <w:aliases w:val="2Nadpis Char"/>
    <w:basedOn w:val="Standardnpsmoodstavce"/>
    <w:link w:val="Nadpis2"/>
    <w:rsid w:val="008A29C0"/>
    <w:rPr>
      <w:rFonts w:ascii="Arial" w:eastAsia="Lucida Sans Unicode" w:hAnsi="Arial" w:cs="Tahoma"/>
      <w:b/>
      <w:bCs/>
      <w:kern w:val="32"/>
      <w:sz w:val="20"/>
      <w:szCs w:val="20"/>
      <w:lang w:eastAsia="ar-SA"/>
    </w:rPr>
  </w:style>
  <w:style w:type="character" w:customStyle="1" w:styleId="Nadpis3Char">
    <w:name w:val="Nadpis 3 Char"/>
    <w:aliases w:val="3Nadpis Char,Kurzíva Char,Titul1 Char"/>
    <w:basedOn w:val="Standardnpsmoodstavce"/>
    <w:link w:val="Nadpis3"/>
    <w:rsid w:val="008A29C0"/>
    <w:rPr>
      <w:rFonts w:ascii="Arial" w:eastAsia="Times New Roman" w:hAnsi="Arial" w:cs="Arial"/>
      <w:b/>
      <w:bCs/>
      <w:sz w:val="20"/>
      <w:szCs w:val="26"/>
      <w:lang w:eastAsia="ar-SA"/>
    </w:rPr>
  </w:style>
  <w:style w:type="character" w:customStyle="1" w:styleId="Nadpis4Char">
    <w:name w:val="Nadpis 4 Char"/>
    <w:basedOn w:val="Standardnpsmoodstavce"/>
    <w:link w:val="Nadpis4"/>
    <w:rsid w:val="008A29C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dpis5Char">
    <w:name w:val="Nadpis 5 Char"/>
    <w:basedOn w:val="Standardnpsmoodstavce"/>
    <w:link w:val="Nadpis5"/>
    <w:rsid w:val="008A29C0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dpis6Char">
    <w:name w:val="Nadpis 6 Char"/>
    <w:basedOn w:val="Standardnpsmoodstavce"/>
    <w:link w:val="Nadpis6"/>
    <w:rsid w:val="008A29C0"/>
    <w:rPr>
      <w:rFonts w:ascii="Arial" w:eastAsia="Times New Roman" w:hAnsi="Arial" w:cs="Arial"/>
      <w:b/>
      <w:bCs/>
      <w:sz w:val="20"/>
      <w:lang w:eastAsia="ar-SA"/>
    </w:rPr>
  </w:style>
  <w:style w:type="character" w:customStyle="1" w:styleId="Nadpis7Char">
    <w:name w:val="Nadpis 7 Char"/>
    <w:basedOn w:val="Standardnpsmoodstavce"/>
    <w:link w:val="Nadpis7"/>
    <w:rsid w:val="001647F9"/>
    <w:rPr>
      <w:rFonts w:ascii="Arial" w:eastAsia="Times New Roman" w:hAnsi="Arial" w:cs="Arial"/>
      <w:b/>
      <w:sz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1647F9"/>
    <w:rPr>
      <w:rFonts w:ascii="Arial" w:eastAsia="Times New Roman" w:hAnsi="Arial" w:cs="Tahoma"/>
      <w:b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1647F9"/>
    <w:rPr>
      <w:rFonts w:ascii="Arial" w:eastAsia="Times New Roman" w:hAnsi="Arial" w:cs="Tahoma"/>
      <w:b/>
      <w:sz w:val="20"/>
      <w:szCs w:val="20"/>
      <w:lang w:eastAsia="cs-CZ"/>
    </w:rPr>
  </w:style>
  <w:style w:type="paragraph" w:customStyle="1" w:styleId="Nadpis">
    <w:name w:val="Nadpis"/>
    <w:basedOn w:val="Normln"/>
    <w:next w:val="Zkladntext"/>
    <w:uiPriority w:val="99"/>
    <w:rsid w:val="008A29C0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Zkladntext">
    <w:name w:val="Body Text"/>
    <w:basedOn w:val="Normln"/>
    <w:link w:val="ZkladntextChar"/>
    <w:rsid w:val="008A29C0"/>
    <w:rPr>
      <w:rFonts w:cs="Times New Roman"/>
      <w:color w:val="000000"/>
      <w:sz w:val="24"/>
    </w:rPr>
  </w:style>
  <w:style w:type="character" w:customStyle="1" w:styleId="ZkladntextChar">
    <w:name w:val="Základní text Char"/>
    <w:basedOn w:val="Standardnpsmoodstavce"/>
    <w:link w:val="Zkladntext"/>
    <w:rsid w:val="008A29C0"/>
    <w:rPr>
      <w:rFonts w:ascii="Arial" w:eastAsia="Times New Roman" w:hAnsi="Arial" w:cs="Times New Roman"/>
      <w:color w:val="000000"/>
      <w:sz w:val="24"/>
      <w:lang w:eastAsia="ar-SA"/>
    </w:rPr>
  </w:style>
  <w:style w:type="character" w:customStyle="1" w:styleId="WW8Num1z0">
    <w:name w:val="WW8Num1z0"/>
    <w:uiPriority w:val="99"/>
    <w:rsid w:val="008A29C0"/>
    <w:rPr>
      <w:rFonts w:ascii="Wingdings" w:hAnsi="Wingdings" w:cs="Wingdings"/>
    </w:rPr>
  </w:style>
  <w:style w:type="character" w:customStyle="1" w:styleId="WW8Num9z0">
    <w:name w:val="WW8Num9z0"/>
    <w:uiPriority w:val="99"/>
    <w:rsid w:val="008A29C0"/>
    <w:rPr>
      <w:rFonts w:ascii="Arial" w:hAnsi="Arial"/>
      <w:b/>
      <w:i w:val="0"/>
      <w:sz w:val="24"/>
      <w:szCs w:val="24"/>
    </w:rPr>
  </w:style>
  <w:style w:type="character" w:customStyle="1" w:styleId="WW8Num10z0">
    <w:name w:val="WW8Num10z0"/>
    <w:uiPriority w:val="99"/>
    <w:rsid w:val="008A29C0"/>
    <w:rPr>
      <w:rFonts w:ascii="Wingdings" w:hAnsi="Wingdings"/>
    </w:rPr>
  </w:style>
  <w:style w:type="character" w:customStyle="1" w:styleId="WW8Num10z1">
    <w:name w:val="WW8Num10z1"/>
    <w:uiPriority w:val="99"/>
    <w:rsid w:val="008A29C0"/>
    <w:rPr>
      <w:rFonts w:ascii="Courier New" w:hAnsi="Courier New"/>
    </w:rPr>
  </w:style>
  <w:style w:type="character" w:customStyle="1" w:styleId="WW8Num10z3">
    <w:name w:val="WW8Num10z3"/>
    <w:uiPriority w:val="99"/>
    <w:rsid w:val="008A29C0"/>
    <w:rPr>
      <w:rFonts w:ascii="Symbol" w:hAnsi="Symbol"/>
    </w:rPr>
  </w:style>
  <w:style w:type="character" w:customStyle="1" w:styleId="WW8Num12z0">
    <w:name w:val="WW8Num12z0"/>
    <w:uiPriority w:val="99"/>
    <w:rsid w:val="008A29C0"/>
    <w:rPr>
      <w:rFonts w:ascii="Arial" w:eastAsia="Times New Roman" w:hAnsi="Arial" w:cs="Arial"/>
    </w:rPr>
  </w:style>
  <w:style w:type="character" w:customStyle="1" w:styleId="WW8Num12z1">
    <w:name w:val="WW8Num12z1"/>
    <w:uiPriority w:val="99"/>
    <w:rsid w:val="008A29C0"/>
    <w:rPr>
      <w:rFonts w:ascii="Courier New" w:hAnsi="Courier New" w:cs="Courier New"/>
    </w:rPr>
  </w:style>
  <w:style w:type="character" w:customStyle="1" w:styleId="WW8Num12z2">
    <w:name w:val="WW8Num12z2"/>
    <w:uiPriority w:val="99"/>
    <w:rsid w:val="008A29C0"/>
    <w:rPr>
      <w:rFonts w:ascii="Wingdings" w:hAnsi="Wingdings"/>
    </w:rPr>
  </w:style>
  <w:style w:type="character" w:customStyle="1" w:styleId="WW8Num12z3">
    <w:name w:val="WW8Num12z3"/>
    <w:uiPriority w:val="99"/>
    <w:rsid w:val="008A29C0"/>
    <w:rPr>
      <w:rFonts w:ascii="Symbol" w:hAnsi="Symbol"/>
    </w:rPr>
  </w:style>
  <w:style w:type="character" w:customStyle="1" w:styleId="WW8Num15z0">
    <w:name w:val="WW8Num15z0"/>
    <w:uiPriority w:val="99"/>
    <w:rsid w:val="008A29C0"/>
    <w:rPr>
      <w:rFonts w:ascii="Times New Roman" w:hAnsi="Times New Roman" w:cs="Times New Roman"/>
    </w:rPr>
  </w:style>
  <w:style w:type="character" w:customStyle="1" w:styleId="WW8Num17z0">
    <w:name w:val="WW8Num17z0"/>
    <w:uiPriority w:val="99"/>
    <w:rsid w:val="008A29C0"/>
    <w:rPr>
      <w:rFonts w:ascii="Arial" w:eastAsia="Times New Roman" w:hAnsi="Arial" w:cs="Arial"/>
    </w:rPr>
  </w:style>
  <w:style w:type="character" w:customStyle="1" w:styleId="WW8Num17z1">
    <w:name w:val="WW8Num17z1"/>
    <w:uiPriority w:val="99"/>
    <w:rsid w:val="008A29C0"/>
    <w:rPr>
      <w:rFonts w:ascii="Courier New" w:hAnsi="Courier New" w:cs="Courier New"/>
    </w:rPr>
  </w:style>
  <w:style w:type="character" w:customStyle="1" w:styleId="WW8Num17z2">
    <w:name w:val="WW8Num17z2"/>
    <w:uiPriority w:val="99"/>
    <w:rsid w:val="008A29C0"/>
    <w:rPr>
      <w:rFonts w:ascii="Wingdings" w:hAnsi="Wingdings"/>
    </w:rPr>
  </w:style>
  <w:style w:type="character" w:customStyle="1" w:styleId="WW8Num17z3">
    <w:name w:val="WW8Num17z3"/>
    <w:uiPriority w:val="99"/>
    <w:rsid w:val="008A29C0"/>
    <w:rPr>
      <w:rFonts w:ascii="Symbol" w:hAnsi="Symbol"/>
    </w:rPr>
  </w:style>
  <w:style w:type="character" w:customStyle="1" w:styleId="WW8Num19z0">
    <w:name w:val="WW8Num19z0"/>
    <w:uiPriority w:val="99"/>
    <w:rsid w:val="008A29C0"/>
    <w:rPr>
      <w:rFonts w:ascii="Symbol" w:hAnsi="Symbol"/>
    </w:rPr>
  </w:style>
  <w:style w:type="character" w:customStyle="1" w:styleId="Standardnpsmoodstavce1">
    <w:name w:val="Standardní písmo odstavce1"/>
    <w:uiPriority w:val="99"/>
    <w:rsid w:val="008A29C0"/>
  </w:style>
  <w:style w:type="character" w:customStyle="1" w:styleId="termoChar1">
    <w:name w:val="termo Char1"/>
    <w:uiPriority w:val="99"/>
    <w:rsid w:val="008A29C0"/>
    <w:rPr>
      <w:color w:val="000000"/>
      <w:sz w:val="24"/>
      <w:lang w:val="cs-CZ" w:eastAsia="ar-SA" w:bidi="ar-SA"/>
    </w:rPr>
  </w:style>
  <w:style w:type="character" w:styleId="slostrnky">
    <w:name w:val="page number"/>
    <w:basedOn w:val="Standardnpsmoodstavce1"/>
    <w:uiPriority w:val="99"/>
    <w:rsid w:val="008A29C0"/>
  </w:style>
  <w:style w:type="character" w:styleId="Hypertextovodkaz">
    <w:name w:val="Hyperlink"/>
    <w:uiPriority w:val="99"/>
    <w:rsid w:val="008A29C0"/>
    <w:rPr>
      <w:color w:val="0000FF"/>
      <w:u w:val="single"/>
    </w:rPr>
  </w:style>
  <w:style w:type="character" w:customStyle="1" w:styleId="Znakypropoznmkupodarou">
    <w:name w:val="Znaky pro poznámku pod čarou"/>
    <w:uiPriority w:val="99"/>
    <w:rsid w:val="008A29C0"/>
    <w:rPr>
      <w:vertAlign w:val="superscript"/>
    </w:rPr>
  </w:style>
  <w:style w:type="character" w:customStyle="1" w:styleId="platne1">
    <w:name w:val="platne1"/>
    <w:basedOn w:val="Standardnpsmoodstavce1"/>
    <w:uiPriority w:val="99"/>
    <w:rsid w:val="008A29C0"/>
  </w:style>
  <w:style w:type="character" w:customStyle="1" w:styleId="StudieChar">
    <w:name w:val="Studie Char"/>
    <w:uiPriority w:val="99"/>
    <w:rsid w:val="008A29C0"/>
    <w:rPr>
      <w:sz w:val="22"/>
      <w:szCs w:val="24"/>
    </w:rPr>
  </w:style>
  <w:style w:type="character" w:customStyle="1" w:styleId="apple-converted-space">
    <w:name w:val="apple-converted-space"/>
    <w:uiPriority w:val="99"/>
    <w:rsid w:val="008A29C0"/>
  </w:style>
  <w:style w:type="character" w:styleId="PromnnHTML">
    <w:name w:val="HTML Variable"/>
    <w:uiPriority w:val="99"/>
    <w:rsid w:val="008A29C0"/>
    <w:rPr>
      <w:b/>
      <w:bCs/>
      <w:i w:val="0"/>
      <w:iCs w:val="0"/>
    </w:rPr>
  </w:style>
  <w:style w:type="character" w:customStyle="1" w:styleId="textzpravyChar">
    <w:name w:val="text zpravy Char"/>
    <w:uiPriority w:val="99"/>
    <w:rsid w:val="008A29C0"/>
    <w:rPr>
      <w:rFonts w:cs="Times New Roman"/>
      <w:sz w:val="24"/>
      <w:szCs w:val="22"/>
    </w:rPr>
  </w:style>
  <w:style w:type="character" w:customStyle="1" w:styleId="Zkladntext1">
    <w:name w:val="Základní text1"/>
    <w:uiPriority w:val="99"/>
    <w:rsid w:val="008A29C0"/>
    <w:rPr>
      <w:rFonts w:ascii="Tms Rmn" w:hAnsi="Tms Rmn"/>
      <w:color w:val="000000"/>
      <w:sz w:val="24"/>
      <w:lang w:val="cs-CZ" w:eastAsia="ar-SA" w:bidi="ar-SA"/>
    </w:rPr>
  </w:style>
  <w:style w:type="paragraph" w:styleId="Seznam">
    <w:name w:val="List"/>
    <w:basedOn w:val="Zkladntext"/>
    <w:uiPriority w:val="99"/>
    <w:rsid w:val="008A29C0"/>
    <w:rPr>
      <w:rFonts w:cs="Tahoma"/>
    </w:rPr>
  </w:style>
  <w:style w:type="paragraph" w:customStyle="1" w:styleId="Popisek">
    <w:name w:val="Popisek"/>
    <w:basedOn w:val="Normln"/>
    <w:uiPriority w:val="99"/>
    <w:rsid w:val="008A29C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uiPriority w:val="99"/>
    <w:rsid w:val="008A29C0"/>
    <w:pPr>
      <w:suppressLineNumbers/>
    </w:pPr>
    <w:rPr>
      <w:rFonts w:cs="Tahoma"/>
    </w:rPr>
  </w:style>
  <w:style w:type="paragraph" w:customStyle="1" w:styleId="TPOOdstavec">
    <w:name w:val="TPO Odstavec"/>
    <w:basedOn w:val="Normln"/>
    <w:link w:val="TPOOdstavecChar"/>
    <w:rsid w:val="008A29C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jc w:val="both"/>
    </w:pPr>
    <w:rPr>
      <w:sz w:val="24"/>
    </w:rPr>
  </w:style>
  <w:style w:type="character" w:customStyle="1" w:styleId="TPOOdstavecChar">
    <w:name w:val="TPO Odstavec Char"/>
    <w:basedOn w:val="Standardnpsmoodstavce"/>
    <w:link w:val="TPOOdstavec"/>
    <w:rsid w:val="008A29C0"/>
    <w:rPr>
      <w:rFonts w:ascii="Arial" w:eastAsia="Times New Roman" w:hAnsi="Arial" w:cs="Arial"/>
      <w:sz w:val="24"/>
      <w:lang w:eastAsia="ar-SA"/>
    </w:rPr>
  </w:style>
  <w:style w:type="paragraph" w:customStyle="1" w:styleId="StylNadpis1Arial11bTunZarovnatdoblokuPed6b">
    <w:name w:val="Styl Nadpis 1 + Arial 11 b. Tučné Zarovnat do bloku Před:  6 b."/>
    <w:basedOn w:val="Nadpis1"/>
    <w:uiPriority w:val="99"/>
    <w:rsid w:val="008A29C0"/>
    <w:pPr>
      <w:spacing w:before="360"/>
    </w:pPr>
    <w:rPr>
      <w:rFonts w:cs="Times New Roman"/>
      <w:kern w:val="1"/>
      <w:sz w:val="22"/>
      <w:szCs w:val="20"/>
    </w:rPr>
  </w:style>
  <w:style w:type="paragraph" w:customStyle="1" w:styleId="StylNadpis1Arial11b">
    <w:name w:val="Styl Nadpis 1 + Arial 11 b."/>
    <w:basedOn w:val="Nadpis1"/>
    <w:uiPriority w:val="99"/>
    <w:rsid w:val="008A29C0"/>
    <w:rPr>
      <w:rFonts w:cs="Times New Roman"/>
      <w:kern w:val="1"/>
      <w:sz w:val="22"/>
      <w:szCs w:val="20"/>
    </w:rPr>
  </w:style>
  <w:style w:type="paragraph" w:customStyle="1" w:styleId="TPOZhlav">
    <w:name w:val="TPO Záhlaví"/>
    <w:basedOn w:val="Normln"/>
    <w:uiPriority w:val="99"/>
    <w:rsid w:val="008A29C0"/>
    <w:pPr>
      <w:tabs>
        <w:tab w:val="center" w:pos="4536"/>
        <w:tab w:val="right" w:pos="9639"/>
      </w:tabs>
      <w:jc w:val="both"/>
    </w:pPr>
    <w:rPr>
      <w:sz w:val="24"/>
    </w:rPr>
  </w:style>
  <w:style w:type="paragraph" w:styleId="Zhlav">
    <w:name w:val="header"/>
    <w:aliases w:val="záhlaví"/>
    <w:basedOn w:val="Normln"/>
    <w:link w:val="ZhlavChar"/>
    <w:rsid w:val="008A29C0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aliases w:val="záhlaví Char"/>
    <w:basedOn w:val="Standardnpsmoodstavce"/>
    <w:link w:val="Zhlav"/>
    <w:rsid w:val="008A29C0"/>
    <w:rPr>
      <w:rFonts w:ascii="Arial" w:eastAsia="Times New Roman" w:hAnsi="Arial" w:cs="Times New Roman"/>
      <w:sz w:val="20"/>
      <w:lang w:eastAsia="ar-SA"/>
    </w:rPr>
  </w:style>
  <w:style w:type="paragraph" w:styleId="Zpat">
    <w:name w:val="footer"/>
    <w:basedOn w:val="Normln"/>
    <w:link w:val="ZpatChar"/>
    <w:rsid w:val="008A29C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A29C0"/>
    <w:rPr>
      <w:rFonts w:ascii="Arial" w:eastAsia="Times New Roman" w:hAnsi="Arial" w:cs="Arial"/>
      <w:sz w:val="20"/>
      <w:lang w:eastAsia="ar-SA"/>
    </w:rPr>
  </w:style>
  <w:style w:type="paragraph" w:styleId="Zkladntextodsazen">
    <w:name w:val="Body Text Indent"/>
    <w:basedOn w:val="Normln"/>
    <w:link w:val="ZkladntextodsazenChar"/>
    <w:uiPriority w:val="99"/>
    <w:rsid w:val="008A29C0"/>
    <w:pPr>
      <w:ind w:firstLine="720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8A29C0"/>
    <w:rPr>
      <w:rFonts w:ascii="Arial" w:eastAsia="Times New Roman" w:hAnsi="Arial" w:cs="Arial"/>
      <w:sz w:val="24"/>
      <w:lang w:eastAsia="ar-SA"/>
    </w:rPr>
  </w:style>
  <w:style w:type="paragraph" w:customStyle="1" w:styleId="Titulek1">
    <w:name w:val="Titulek1"/>
    <w:basedOn w:val="Normln"/>
    <w:next w:val="Normln"/>
    <w:uiPriority w:val="99"/>
    <w:rsid w:val="008A29C0"/>
    <w:pPr>
      <w:spacing w:before="240" w:line="360" w:lineRule="auto"/>
      <w:jc w:val="both"/>
    </w:pPr>
    <w:rPr>
      <w:b/>
      <w:caps/>
      <w:sz w:val="28"/>
    </w:rPr>
  </w:style>
  <w:style w:type="paragraph" w:styleId="Obsah1">
    <w:name w:val="toc 1"/>
    <w:aliases w:val="Obsah 12"/>
    <w:basedOn w:val="Normln"/>
    <w:next w:val="Normln"/>
    <w:autoRedefine/>
    <w:uiPriority w:val="39"/>
    <w:qFormat/>
    <w:rsid w:val="00590B2C"/>
    <w:pPr>
      <w:tabs>
        <w:tab w:val="left" w:pos="567"/>
        <w:tab w:val="right" w:leader="dot" w:pos="8779"/>
      </w:tabs>
      <w:spacing w:before="120"/>
      <w:ind w:left="680" w:hanging="680"/>
    </w:pPr>
    <w:rPr>
      <w:b/>
      <w:bCs/>
      <w:szCs w:val="20"/>
    </w:rPr>
  </w:style>
  <w:style w:type="paragraph" w:styleId="Obsah2">
    <w:name w:val="toc 2"/>
    <w:basedOn w:val="Normln"/>
    <w:next w:val="Normln"/>
    <w:uiPriority w:val="39"/>
    <w:qFormat/>
    <w:rsid w:val="00D01812"/>
    <w:pPr>
      <w:spacing w:before="80"/>
      <w:ind w:left="680" w:hanging="680"/>
    </w:pPr>
    <w:rPr>
      <w:iCs/>
      <w:szCs w:val="20"/>
    </w:rPr>
  </w:style>
  <w:style w:type="paragraph" w:customStyle="1" w:styleId="Zkladntext31">
    <w:name w:val="Základní text 31"/>
    <w:basedOn w:val="Normln"/>
    <w:uiPriority w:val="99"/>
    <w:rsid w:val="008A29C0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textzpravyCharCharChar">
    <w:name w:val="text zpravy Char Char Char"/>
    <w:basedOn w:val="Normln"/>
    <w:uiPriority w:val="99"/>
    <w:rsid w:val="008A29C0"/>
    <w:pPr>
      <w:spacing w:line="240" w:lineRule="exact"/>
      <w:jc w:val="both"/>
    </w:pPr>
  </w:style>
  <w:style w:type="paragraph" w:customStyle="1" w:styleId="text">
    <w:name w:val="text"/>
    <w:basedOn w:val="Normln"/>
    <w:uiPriority w:val="99"/>
    <w:rsid w:val="008A29C0"/>
    <w:pPr>
      <w:jc w:val="both"/>
    </w:pPr>
  </w:style>
  <w:style w:type="paragraph" w:customStyle="1" w:styleId="dka">
    <w:name w:val="Řádka"/>
    <w:rsid w:val="008A29C0"/>
    <w:pPr>
      <w:suppressAutoHyphens/>
      <w:spacing w:after="0" w:line="240" w:lineRule="auto"/>
      <w:jc w:val="both"/>
    </w:pPr>
    <w:rPr>
      <w:rFonts w:ascii="Arial" w:eastAsia="Arial" w:hAnsi="Arial" w:cs="Arial"/>
      <w:color w:val="000000"/>
      <w:sz w:val="24"/>
      <w:lang w:eastAsia="ar-SA"/>
    </w:rPr>
  </w:style>
  <w:style w:type="paragraph" w:customStyle="1" w:styleId="Nzevtabulky">
    <w:name w:val="Název tabulky"/>
    <w:next w:val="dka"/>
    <w:uiPriority w:val="99"/>
    <w:rsid w:val="008A29C0"/>
    <w:pPr>
      <w:keepNext/>
      <w:keepLines/>
      <w:numPr>
        <w:numId w:val="2"/>
      </w:numPr>
      <w:tabs>
        <w:tab w:val="left" w:pos="1701"/>
        <w:tab w:val="left" w:pos="2268"/>
        <w:tab w:val="left" w:pos="2835"/>
        <w:tab w:val="left" w:pos="3402"/>
        <w:tab w:val="left" w:pos="3969"/>
        <w:tab w:val="left" w:pos="4536"/>
      </w:tabs>
      <w:suppressAutoHyphens/>
      <w:spacing w:before="60" w:after="120" w:line="240" w:lineRule="auto"/>
      <w:ind w:left="1701" w:hanging="1701"/>
      <w:jc w:val="both"/>
    </w:pPr>
    <w:rPr>
      <w:rFonts w:ascii="Arial" w:eastAsia="Arial" w:hAnsi="Arial" w:cs="Arial"/>
      <w:b/>
      <w:i/>
      <w:color w:val="000000"/>
      <w:sz w:val="24"/>
      <w:lang w:eastAsia="ar-SA"/>
    </w:rPr>
  </w:style>
  <w:style w:type="paragraph" w:customStyle="1" w:styleId="Znaka1">
    <w:name w:val="Značka 1"/>
    <w:basedOn w:val="dka"/>
    <w:uiPriority w:val="99"/>
    <w:rsid w:val="008A29C0"/>
    <w:pPr>
      <w:numPr>
        <w:numId w:val="5"/>
      </w:numPr>
      <w:tabs>
        <w:tab w:val="left" w:pos="284"/>
      </w:tabs>
    </w:pPr>
  </w:style>
  <w:style w:type="paragraph" w:customStyle="1" w:styleId="Znaka2">
    <w:name w:val="Značka 2"/>
    <w:basedOn w:val="Znaka1"/>
    <w:uiPriority w:val="99"/>
    <w:rsid w:val="008A29C0"/>
    <w:pPr>
      <w:numPr>
        <w:numId w:val="4"/>
      </w:numPr>
      <w:tabs>
        <w:tab w:val="left" w:pos="852"/>
      </w:tabs>
      <w:ind w:left="568" w:hanging="284"/>
    </w:pPr>
  </w:style>
  <w:style w:type="paragraph" w:customStyle="1" w:styleId="StylNadpis2">
    <w:name w:val="Styl Nadpis 2"/>
    <w:basedOn w:val="Nadpis2"/>
    <w:rsid w:val="008A29C0"/>
    <w:rPr>
      <w:sz w:val="22"/>
    </w:rPr>
  </w:style>
  <w:style w:type="paragraph" w:customStyle="1" w:styleId="StylPed6b">
    <w:name w:val="Styl Před:  6 b."/>
    <w:basedOn w:val="Normln"/>
    <w:uiPriority w:val="99"/>
    <w:rsid w:val="008A29C0"/>
    <w:pPr>
      <w:spacing w:before="120"/>
      <w:jc w:val="both"/>
    </w:pPr>
  </w:style>
  <w:style w:type="paragraph" w:customStyle="1" w:styleId="StylPodtrenPed6bZa6b">
    <w:name w:val="Styl Podtržení Před:  6 b. Za:  6 b."/>
    <w:basedOn w:val="Normln"/>
    <w:rsid w:val="008A29C0"/>
    <w:pPr>
      <w:keepNext/>
      <w:spacing w:before="240" w:after="120"/>
    </w:pPr>
    <w:rPr>
      <w:u w:val="single"/>
    </w:rPr>
  </w:style>
  <w:style w:type="paragraph" w:customStyle="1" w:styleId="StylZnaka1Arial11bdkovn15dku">
    <w:name w:val="Styl Značka 1 + Arial 11 b. Řádkování:  15 řádku"/>
    <w:basedOn w:val="Znaka1"/>
    <w:uiPriority w:val="99"/>
    <w:rsid w:val="008A29C0"/>
    <w:rPr>
      <w:sz w:val="22"/>
    </w:rPr>
  </w:style>
  <w:style w:type="paragraph" w:customStyle="1" w:styleId="Zkladntext21">
    <w:name w:val="Základní text 21"/>
    <w:basedOn w:val="Normln"/>
    <w:uiPriority w:val="99"/>
    <w:rsid w:val="008A29C0"/>
    <w:pPr>
      <w:spacing w:after="120" w:line="480" w:lineRule="auto"/>
    </w:pPr>
  </w:style>
  <w:style w:type="paragraph" w:customStyle="1" w:styleId="Textparagrafu">
    <w:name w:val="Text paragrafu"/>
    <w:basedOn w:val="Normln"/>
    <w:uiPriority w:val="99"/>
    <w:rsid w:val="008A29C0"/>
    <w:pPr>
      <w:spacing w:before="240"/>
      <w:ind w:firstLine="425"/>
      <w:jc w:val="both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uiPriority w:val="99"/>
    <w:rsid w:val="008A29C0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paragraph" w:customStyle="1" w:styleId="Textbodu">
    <w:name w:val="Text bodu"/>
    <w:basedOn w:val="Normln"/>
    <w:uiPriority w:val="99"/>
    <w:rsid w:val="008A29C0"/>
    <w:pPr>
      <w:numPr>
        <w:ilvl w:val="8"/>
        <w:numId w:val="1"/>
      </w:numPr>
      <w:jc w:val="both"/>
      <w:outlineLvl w:val="8"/>
    </w:pPr>
    <w:rPr>
      <w:rFonts w:ascii="Times New Roman" w:hAnsi="Times New Roman"/>
      <w:sz w:val="24"/>
    </w:rPr>
  </w:style>
  <w:style w:type="paragraph" w:customStyle="1" w:styleId="Textpsmene">
    <w:name w:val="Text písmene"/>
    <w:basedOn w:val="Normln"/>
    <w:rsid w:val="008A29C0"/>
    <w:pPr>
      <w:numPr>
        <w:ilvl w:val="7"/>
        <w:numId w:val="1"/>
      </w:numPr>
      <w:jc w:val="both"/>
      <w:outlineLvl w:val="7"/>
    </w:pPr>
    <w:rPr>
      <w:rFonts w:ascii="Times New Roman" w:hAnsi="Times New Roman"/>
      <w:sz w:val="24"/>
    </w:rPr>
  </w:style>
  <w:style w:type="paragraph" w:styleId="Textpoznpodarou">
    <w:name w:val="footnote text"/>
    <w:basedOn w:val="Normln"/>
    <w:link w:val="TextpoznpodarouChar"/>
    <w:rsid w:val="008A29C0"/>
    <w:pPr>
      <w:tabs>
        <w:tab w:val="left" w:pos="850"/>
      </w:tabs>
      <w:ind w:left="425" w:hanging="425"/>
      <w:jc w:val="both"/>
    </w:pPr>
    <w:rPr>
      <w:rFonts w:ascii="Times New Roman" w:hAnsi="Times New Roman"/>
    </w:rPr>
  </w:style>
  <w:style w:type="character" w:customStyle="1" w:styleId="TextpoznpodarouChar">
    <w:name w:val="Text pozn. pod čarou Char"/>
    <w:basedOn w:val="Standardnpsmoodstavce"/>
    <w:link w:val="Textpoznpodarou"/>
    <w:rsid w:val="008A29C0"/>
    <w:rPr>
      <w:rFonts w:ascii="Times New Roman" w:eastAsia="Times New Roman" w:hAnsi="Times New Roman" w:cs="Arial"/>
      <w:sz w:val="20"/>
      <w:lang w:eastAsia="ar-SA"/>
    </w:rPr>
  </w:style>
  <w:style w:type="paragraph" w:customStyle="1" w:styleId="Zkladntext32">
    <w:name w:val="Základní text 32"/>
    <w:basedOn w:val="Normln"/>
    <w:rsid w:val="008A29C0"/>
    <w:pPr>
      <w:spacing w:after="120"/>
    </w:pPr>
    <w:rPr>
      <w:sz w:val="16"/>
      <w:szCs w:val="16"/>
    </w:rPr>
  </w:style>
  <w:style w:type="paragraph" w:styleId="Podpis">
    <w:name w:val="Signature"/>
    <w:basedOn w:val="Normln"/>
    <w:link w:val="PodpisChar"/>
    <w:uiPriority w:val="99"/>
    <w:rsid w:val="008A29C0"/>
    <w:pPr>
      <w:ind w:left="4252"/>
    </w:pPr>
  </w:style>
  <w:style w:type="character" w:customStyle="1" w:styleId="PodpisChar">
    <w:name w:val="Podpis Char"/>
    <w:basedOn w:val="Standardnpsmoodstavce"/>
    <w:link w:val="Podpis"/>
    <w:uiPriority w:val="99"/>
    <w:rsid w:val="008A29C0"/>
    <w:rPr>
      <w:rFonts w:ascii="Arial" w:eastAsia="Times New Roman" w:hAnsi="Arial" w:cs="Arial"/>
      <w:sz w:val="20"/>
      <w:lang w:eastAsia="ar-SA"/>
    </w:rPr>
  </w:style>
  <w:style w:type="paragraph" w:customStyle="1" w:styleId="Podpis-jmno">
    <w:name w:val="Podpis - jméno"/>
    <w:basedOn w:val="Podpis"/>
    <w:next w:val="Normln"/>
    <w:uiPriority w:val="99"/>
    <w:rsid w:val="008A29C0"/>
    <w:pPr>
      <w:keepNext/>
      <w:keepLines/>
      <w:spacing w:before="660" w:line="240" w:lineRule="atLeast"/>
      <w:ind w:left="0"/>
      <w:jc w:val="both"/>
    </w:pPr>
    <w:rPr>
      <w:rFonts w:ascii="Times New Roman" w:hAnsi="Times New Roman"/>
    </w:rPr>
  </w:style>
  <w:style w:type="paragraph" w:customStyle="1" w:styleId="Textvbloku1">
    <w:name w:val="Text v bloku1"/>
    <w:basedOn w:val="Normln"/>
    <w:uiPriority w:val="99"/>
    <w:rsid w:val="008A29C0"/>
    <w:pPr>
      <w:ind w:left="426" w:right="865"/>
    </w:pPr>
  </w:style>
  <w:style w:type="paragraph" w:customStyle="1" w:styleId="Zkladntextodsazen21">
    <w:name w:val="Základní text odsazený 21"/>
    <w:basedOn w:val="Normln"/>
    <w:uiPriority w:val="99"/>
    <w:rsid w:val="008A29C0"/>
    <w:pPr>
      <w:spacing w:after="120" w:line="480" w:lineRule="auto"/>
      <w:ind w:left="283"/>
    </w:pPr>
  </w:style>
  <w:style w:type="paragraph" w:customStyle="1" w:styleId="Zkladntextodsazen31">
    <w:name w:val="Základní text odsazený 31"/>
    <w:basedOn w:val="Normln"/>
    <w:uiPriority w:val="99"/>
    <w:rsid w:val="008A29C0"/>
    <w:pPr>
      <w:spacing w:after="120"/>
      <w:ind w:left="283"/>
    </w:pPr>
    <w:rPr>
      <w:sz w:val="16"/>
      <w:szCs w:val="16"/>
    </w:rPr>
  </w:style>
  <w:style w:type="paragraph" w:customStyle="1" w:styleId="Zkladntext0">
    <w:name w:val="Základní text["/>
    <w:basedOn w:val="Normln"/>
    <w:uiPriority w:val="99"/>
    <w:rsid w:val="008A29C0"/>
    <w:pPr>
      <w:widowControl w:val="0"/>
      <w:spacing w:after="160" w:line="360" w:lineRule="auto"/>
    </w:pPr>
    <w:rPr>
      <w:rFonts w:ascii="Times New Roman" w:hAnsi="Times New Roman"/>
    </w:rPr>
  </w:style>
  <w:style w:type="paragraph" w:customStyle="1" w:styleId="NormlnBlok">
    <w:name w:val="Normální+Blok"/>
    <w:basedOn w:val="Normln"/>
    <w:uiPriority w:val="99"/>
    <w:rsid w:val="008A29C0"/>
    <w:pPr>
      <w:jc w:val="both"/>
    </w:pPr>
    <w:rPr>
      <w:rFonts w:ascii="Times New Roman" w:hAnsi="Times New Roman"/>
      <w:sz w:val="24"/>
    </w:rPr>
  </w:style>
  <w:style w:type="paragraph" w:customStyle="1" w:styleId="Nadpis1petr">
    <w:name w:val="Nadpis 1 petr"/>
    <w:basedOn w:val="Nadpis1"/>
    <w:uiPriority w:val="99"/>
    <w:rsid w:val="008A29C0"/>
    <w:pPr>
      <w:numPr>
        <w:numId w:val="0"/>
      </w:numPr>
      <w:tabs>
        <w:tab w:val="num" w:pos="57"/>
      </w:tabs>
      <w:spacing w:before="0" w:after="0"/>
      <w:ind w:left="57" w:hanging="57"/>
    </w:pPr>
    <w:rPr>
      <w:caps/>
      <w:kern w:val="1"/>
      <w:sz w:val="24"/>
      <w:szCs w:val="22"/>
    </w:rPr>
  </w:style>
  <w:style w:type="paragraph" w:customStyle="1" w:styleId="Zkladntext-prvnodsazen1">
    <w:name w:val="Základní text - první odsazený1"/>
    <w:basedOn w:val="Zkladntext"/>
    <w:uiPriority w:val="99"/>
    <w:rsid w:val="008A29C0"/>
    <w:pPr>
      <w:spacing w:after="120"/>
      <w:ind w:firstLine="210"/>
    </w:pPr>
    <w:rPr>
      <w:color w:val="auto"/>
      <w:sz w:val="22"/>
    </w:rPr>
  </w:style>
  <w:style w:type="paragraph" w:styleId="Textbubliny">
    <w:name w:val="Balloon Text"/>
    <w:basedOn w:val="Normln"/>
    <w:link w:val="TextbublinyChar"/>
    <w:rsid w:val="008A29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A29C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tandard">
    <w:name w:val="Standard"/>
    <w:uiPriority w:val="99"/>
    <w:rsid w:val="008A29C0"/>
    <w:pPr>
      <w:widowControl w:val="0"/>
      <w:suppressAutoHyphens/>
      <w:spacing w:after="0" w:line="240" w:lineRule="auto"/>
      <w:textAlignment w:val="baseline"/>
    </w:pPr>
    <w:rPr>
      <w:rFonts w:ascii="Times New Roman" w:eastAsia="Arial" w:hAnsi="Times New Roman" w:cs="Times New Roman"/>
      <w:kern w:val="1"/>
      <w:sz w:val="24"/>
      <w:szCs w:val="20"/>
      <w:lang w:eastAsia="ar-SA"/>
    </w:rPr>
  </w:style>
  <w:style w:type="paragraph" w:customStyle="1" w:styleId="textzpravyCharChar">
    <w:name w:val="text zpravy Char Char"/>
    <w:basedOn w:val="Normln"/>
    <w:rsid w:val="008A29C0"/>
    <w:pPr>
      <w:spacing w:line="240" w:lineRule="exact"/>
      <w:jc w:val="both"/>
    </w:pPr>
    <w:rPr>
      <w:rFonts w:cs="Times New Roman"/>
    </w:rPr>
  </w:style>
  <w:style w:type="paragraph" w:customStyle="1" w:styleId="TPOPodnadpis">
    <w:name w:val="TPO Podnadpis"/>
    <w:basedOn w:val="Normln"/>
    <w:next w:val="TPOOdstavec"/>
    <w:uiPriority w:val="99"/>
    <w:rsid w:val="008A29C0"/>
    <w:pPr>
      <w:keepNext/>
      <w:keepLines/>
      <w:widowControl w:val="0"/>
      <w:spacing w:before="120" w:after="120"/>
      <w:ind w:left="284"/>
    </w:pPr>
    <w:rPr>
      <w:rFonts w:cs="Times New Roman"/>
      <w:i/>
      <w:sz w:val="28"/>
      <w:szCs w:val="20"/>
      <w:u w:val="single"/>
    </w:rPr>
  </w:style>
  <w:style w:type="paragraph" w:customStyle="1" w:styleId="Odstavec">
    <w:name w:val="Odstavec"/>
    <w:basedOn w:val="Normln"/>
    <w:rsid w:val="008A29C0"/>
    <w:pPr>
      <w:spacing w:after="115" w:line="276" w:lineRule="auto"/>
      <w:ind w:firstLine="480"/>
      <w:jc w:val="both"/>
    </w:pPr>
    <w:rPr>
      <w:rFonts w:ascii="Times New Roman" w:hAnsi="Times New Roman" w:cs="Times New Roman"/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8A29C0"/>
    <w:pPr>
      <w:ind w:left="708"/>
    </w:pPr>
  </w:style>
  <w:style w:type="paragraph" w:customStyle="1" w:styleId="Studie">
    <w:name w:val="Studie"/>
    <w:basedOn w:val="Zkladntext"/>
    <w:uiPriority w:val="99"/>
    <w:rsid w:val="008A29C0"/>
    <w:pPr>
      <w:tabs>
        <w:tab w:val="left" w:pos="567"/>
      </w:tabs>
      <w:spacing w:before="120" w:after="120"/>
    </w:pPr>
    <w:rPr>
      <w:color w:val="auto"/>
      <w:sz w:val="22"/>
      <w:szCs w:val="24"/>
    </w:rPr>
  </w:style>
  <w:style w:type="paragraph" w:customStyle="1" w:styleId="Normln1">
    <w:name w:val="Normální1"/>
    <w:basedOn w:val="Normln"/>
    <w:uiPriority w:val="99"/>
    <w:rsid w:val="008A29C0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textzpravy">
    <w:name w:val="text zpravy"/>
    <w:basedOn w:val="Normln"/>
    <w:rsid w:val="008A29C0"/>
    <w:pPr>
      <w:spacing w:line="240" w:lineRule="exact"/>
      <w:jc w:val="both"/>
    </w:pPr>
    <w:rPr>
      <w:rFonts w:cs="Times New Roman"/>
      <w:sz w:val="24"/>
    </w:rPr>
  </w:style>
  <w:style w:type="paragraph" w:customStyle="1" w:styleId="Odka">
    <w:name w:val="Oádka"/>
    <w:uiPriority w:val="99"/>
    <w:rsid w:val="008A29C0"/>
    <w:pPr>
      <w:suppressAutoHyphens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0"/>
      <w:lang w:eastAsia="ar-SA"/>
    </w:rPr>
  </w:style>
  <w:style w:type="paragraph" w:customStyle="1" w:styleId="Prosttext1">
    <w:name w:val="Prostý text1"/>
    <w:basedOn w:val="Normln"/>
    <w:uiPriority w:val="99"/>
    <w:rsid w:val="008A29C0"/>
    <w:rPr>
      <w:rFonts w:ascii="Courier New" w:hAnsi="Courier New" w:cs="Times New Roman"/>
      <w:color w:val="008000"/>
      <w:szCs w:val="20"/>
    </w:rPr>
  </w:style>
  <w:style w:type="paragraph" w:customStyle="1" w:styleId="podpis-jmno0">
    <w:name w:val="podpis-jmno"/>
    <w:basedOn w:val="Normln"/>
    <w:rsid w:val="008A29C0"/>
    <w:pPr>
      <w:keepNext/>
      <w:spacing w:before="660" w:line="240" w:lineRule="atLeast"/>
      <w:ind w:firstLine="567"/>
      <w:jc w:val="both"/>
    </w:pPr>
    <w:rPr>
      <w:rFonts w:ascii="Times New Roman" w:eastAsia="Calibri" w:hAnsi="Times New Roman" w:cs="Times New Roman"/>
    </w:rPr>
  </w:style>
  <w:style w:type="paragraph" w:customStyle="1" w:styleId="textzpravycharchar0">
    <w:name w:val="textzpravycharchar"/>
    <w:basedOn w:val="Normln"/>
    <w:rsid w:val="008A29C0"/>
    <w:pPr>
      <w:spacing w:line="240" w:lineRule="atLeast"/>
      <w:jc w:val="both"/>
    </w:pPr>
    <w:rPr>
      <w:rFonts w:eastAsia="Calibri"/>
      <w:szCs w:val="20"/>
    </w:rPr>
  </w:style>
  <w:style w:type="paragraph" w:customStyle="1" w:styleId="styltextzpravycharcharpodtren1">
    <w:name w:val="styltextzpravycharcharpodtren1"/>
    <w:basedOn w:val="Normln"/>
    <w:rsid w:val="008A29C0"/>
    <w:pPr>
      <w:spacing w:line="240" w:lineRule="atLeast"/>
      <w:jc w:val="both"/>
    </w:pPr>
    <w:rPr>
      <w:rFonts w:eastAsia="Calibri"/>
      <w:b/>
      <w:bCs/>
      <w:szCs w:val="20"/>
      <w:u w:val="single"/>
    </w:rPr>
  </w:style>
  <w:style w:type="paragraph" w:customStyle="1" w:styleId="Obsahtabulky">
    <w:name w:val="Obsah tabulky"/>
    <w:basedOn w:val="Normln"/>
    <w:uiPriority w:val="99"/>
    <w:rsid w:val="008A29C0"/>
    <w:pPr>
      <w:suppressLineNumbers/>
    </w:pPr>
  </w:style>
  <w:style w:type="paragraph" w:customStyle="1" w:styleId="Nadpistabulky">
    <w:name w:val="Nadpis tabulky"/>
    <w:basedOn w:val="Obsahtabulky"/>
    <w:uiPriority w:val="99"/>
    <w:rsid w:val="008A29C0"/>
    <w:pPr>
      <w:jc w:val="center"/>
    </w:pPr>
    <w:rPr>
      <w:b/>
      <w:bCs/>
    </w:rPr>
  </w:style>
  <w:style w:type="paragraph" w:styleId="Obsah3">
    <w:name w:val="toc 3"/>
    <w:basedOn w:val="Rejstk"/>
    <w:uiPriority w:val="39"/>
    <w:qFormat/>
    <w:rsid w:val="00CF47CF"/>
    <w:pPr>
      <w:suppressAutoHyphens w:val="0"/>
      <w:spacing w:before="20"/>
      <w:ind w:left="624" w:hanging="397"/>
    </w:pPr>
    <w:rPr>
      <w:rFonts w:cs="Arial"/>
      <w:szCs w:val="20"/>
    </w:rPr>
  </w:style>
  <w:style w:type="paragraph" w:styleId="Obsah4">
    <w:name w:val="toc 4"/>
    <w:basedOn w:val="Rejstk"/>
    <w:uiPriority w:val="39"/>
    <w:rsid w:val="008A29C0"/>
    <w:pPr>
      <w:suppressLineNumbers w:val="0"/>
      <w:ind w:left="660"/>
    </w:pPr>
    <w:rPr>
      <w:rFonts w:ascii="Calibri" w:hAnsi="Calibri" w:cs="Arial"/>
      <w:szCs w:val="20"/>
    </w:rPr>
  </w:style>
  <w:style w:type="paragraph" w:styleId="Obsah5">
    <w:name w:val="toc 5"/>
    <w:basedOn w:val="Rejstk"/>
    <w:uiPriority w:val="39"/>
    <w:rsid w:val="008A29C0"/>
    <w:pPr>
      <w:suppressLineNumbers w:val="0"/>
      <w:ind w:left="880"/>
    </w:pPr>
    <w:rPr>
      <w:rFonts w:ascii="Calibri" w:hAnsi="Calibri" w:cs="Arial"/>
      <w:szCs w:val="20"/>
    </w:rPr>
  </w:style>
  <w:style w:type="paragraph" w:styleId="Obsah6">
    <w:name w:val="toc 6"/>
    <w:basedOn w:val="Rejstk"/>
    <w:uiPriority w:val="39"/>
    <w:rsid w:val="008A29C0"/>
    <w:pPr>
      <w:suppressLineNumbers w:val="0"/>
      <w:ind w:left="1100"/>
    </w:pPr>
    <w:rPr>
      <w:rFonts w:ascii="Calibri" w:hAnsi="Calibri" w:cs="Arial"/>
      <w:szCs w:val="20"/>
    </w:rPr>
  </w:style>
  <w:style w:type="paragraph" w:styleId="Obsah7">
    <w:name w:val="toc 7"/>
    <w:basedOn w:val="Rejstk"/>
    <w:uiPriority w:val="39"/>
    <w:rsid w:val="008A29C0"/>
    <w:pPr>
      <w:suppressLineNumbers w:val="0"/>
      <w:ind w:left="1320"/>
    </w:pPr>
    <w:rPr>
      <w:rFonts w:ascii="Calibri" w:hAnsi="Calibri" w:cs="Arial"/>
      <w:szCs w:val="20"/>
    </w:rPr>
  </w:style>
  <w:style w:type="paragraph" w:styleId="Obsah8">
    <w:name w:val="toc 8"/>
    <w:basedOn w:val="Rejstk"/>
    <w:uiPriority w:val="39"/>
    <w:rsid w:val="008A29C0"/>
    <w:pPr>
      <w:suppressLineNumbers w:val="0"/>
      <w:ind w:left="1540"/>
    </w:pPr>
    <w:rPr>
      <w:rFonts w:ascii="Calibri" w:hAnsi="Calibri" w:cs="Arial"/>
      <w:szCs w:val="20"/>
    </w:rPr>
  </w:style>
  <w:style w:type="paragraph" w:styleId="Obsah9">
    <w:name w:val="toc 9"/>
    <w:basedOn w:val="Rejstk"/>
    <w:uiPriority w:val="39"/>
    <w:rsid w:val="008A29C0"/>
    <w:pPr>
      <w:suppressLineNumbers w:val="0"/>
      <w:ind w:left="1760"/>
    </w:pPr>
    <w:rPr>
      <w:rFonts w:ascii="Calibri" w:hAnsi="Calibri" w:cs="Arial"/>
      <w:szCs w:val="20"/>
    </w:rPr>
  </w:style>
  <w:style w:type="paragraph" w:customStyle="1" w:styleId="Obsah10">
    <w:name w:val="Obsah 10"/>
    <w:basedOn w:val="Rejstk"/>
    <w:uiPriority w:val="99"/>
    <w:rsid w:val="008A29C0"/>
    <w:pPr>
      <w:tabs>
        <w:tab w:val="right" w:leader="dot" w:pos="9637"/>
      </w:tabs>
      <w:ind w:left="2547"/>
    </w:pPr>
  </w:style>
  <w:style w:type="paragraph" w:styleId="Zkladntext3">
    <w:name w:val="Body Text 3"/>
    <w:basedOn w:val="Normln"/>
    <w:link w:val="Zkladntext3Char"/>
    <w:rsid w:val="008A29C0"/>
    <w:pPr>
      <w:suppressAutoHyphens w:val="0"/>
      <w:spacing w:after="120"/>
    </w:pPr>
    <w:rPr>
      <w:rFonts w:cs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8A29C0"/>
    <w:rPr>
      <w:rFonts w:ascii="Arial" w:eastAsia="Times New Roman" w:hAnsi="Arial" w:cs="Times New Roman"/>
      <w:sz w:val="16"/>
      <w:szCs w:val="16"/>
      <w:lang w:eastAsia="ar-SA"/>
    </w:rPr>
  </w:style>
  <w:style w:type="character" w:styleId="Siln">
    <w:name w:val="Strong"/>
    <w:qFormat/>
    <w:rsid w:val="008A29C0"/>
    <w:rPr>
      <w:b/>
      <w:bCs/>
    </w:rPr>
  </w:style>
  <w:style w:type="paragraph" w:styleId="Nzev">
    <w:name w:val="Title"/>
    <w:aliases w:val="Kapitola_3"/>
    <w:basedOn w:val="Normln"/>
    <w:next w:val="Normln"/>
    <w:link w:val="NzevChar"/>
    <w:qFormat/>
    <w:rsid w:val="008A29C0"/>
    <w:pPr>
      <w:keepNext/>
      <w:numPr>
        <w:numId w:val="7"/>
      </w:numPr>
      <w:spacing w:before="240" w:after="120"/>
      <w:jc w:val="both"/>
      <w:outlineLvl w:val="2"/>
    </w:pPr>
    <w:rPr>
      <w:b/>
    </w:rPr>
  </w:style>
  <w:style w:type="character" w:customStyle="1" w:styleId="NzevChar">
    <w:name w:val="Název Char"/>
    <w:aliases w:val="Kapitola_3 Char"/>
    <w:basedOn w:val="Standardnpsmoodstavce"/>
    <w:link w:val="Nzev"/>
    <w:qFormat/>
    <w:rsid w:val="008A29C0"/>
    <w:rPr>
      <w:rFonts w:ascii="Arial" w:eastAsia="Times New Roman" w:hAnsi="Arial" w:cs="Arial"/>
      <w:b/>
      <w:sz w:val="20"/>
      <w:lang w:eastAsia="ar-SA"/>
    </w:rPr>
  </w:style>
  <w:style w:type="paragraph" w:styleId="Zkladntext2">
    <w:name w:val="Body Text 2"/>
    <w:basedOn w:val="Normln"/>
    <w:link w:val="Zkladntext2Char"/>
    <w:rsid w:val="008A29C0"/>
    <w:pPr>
      <w:suppressAutoHyphens w:val="0"/>
      <w:spacing w:after="120" w:line="480" w:lineRule="auto"/>
    </w:pPr>
    <w:rPr>
      <w:rFonts w:cs="Times New Roman"/>
    </w:rPr>
  </w:style>
  <w:style w:type="character" w:customStyle="1" w:styleId="Zkladntext2Char">
    <w:name w:val="Základní text 2 Char"/>
    <w:basedOn w:val="Standardnpsmoodstavce"/>
    <w:link w:val="Zkladntext2"/>
    <w:rsid w:val="008A29C0"/>
    <w:rPr>
      <w:rFonts w:ascii="Arial" w:eastAsia="Times New Roman" w:hAnsi="Arial" w:cs="Times New Roman"/>
      <w:sz w:val="20"/>
      <w:lang w:eastAsia="ar-SA"/>
    </w:rPr>
  </w:style>
  <w:style w:type="paragraph" w:styleId="Nadpisobsahu">
    <w:name w:val="TOC Heading"/>
    <w:basedOn w:val="Nadpis1"/>
    <w:next w:val="Normln"/>
    <w:uiPriority w:val="39"/>
    <w:unhideWhenUsed/>
    <w:qFormat/>
    <w:rsid w:val="008A29C0"/>
    <w:pPr>
      <w:numPr>
        <w:numId w:val="0"/>
      </w:numPr>
      <w:spacing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Podnadpis">
    <w:name w:val="Subtitle"/>
    <w:aliases w:val="Kapitola_1"/>
    <w:basedOn w:val="Nadpis1"/>
    <w:next w:val="Normln"/>
    <w:link w:val="PodnadpisChar"/>
    <w:qFormat/>
    <w:rsid w:val="008A29C0"/>
  </w:style>
  <w:style w:type="character" w:customStyle="1" w:styleId="PodnadpisChar">
    <w:name w:val="Podnadpis Char"/>
    <w:aliases w:val="Kapitola_1 Char"/>
    <w:basedOn w:val="Standardnpsmoodstavce"/>
    <w:link w:val="Podnadpis"/>
    <w:rsid w:val="008A29C0"/>
    <w:rPr>
      <w:rFonts w:ascii="Arial" w:eastAsia="Lucida Sans Unicode" w:hAnsi="Arial" w:cs="Tahoma"/>
      <w:b/>
      <w:bCs/>
      <w:kern w:val="32"/>
      <w:sz w:val="32"/>
      <w:szCs w:val="32"/>
      <w:lang w:eastAsia="ar-SA"/>
    </w:rPr>
  </w:style>
  <w:style w:type="paragraph" w:styleId="Normlnweb">
    <w:name w:val="Normal (Web)"/>
    <w:basedOn w:val="Normln"/>
    <w:unhideWhenUsed/>
    <w:rsid w:val="008A29C0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rsid w:val="008A29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Zdraznn">
    <w:name w:val="Emphasis"/>
    <w:rsid w:val="008A29C0"/>
    <w:rPr>
      <w:i/>
      <w:iCs/>
    </w:rPr>
  </w:style>
  <w:style w:type="paragraph" w:customStyle="1" w:styleId="Neslovannadpis">
    <w:name w:val="Nečíslovaný nadpis"/>
    <w:basedOn w:val="Normln"/>
    <w:rsid w:val="008A29C0"/>
    <w:pPr>
      <w:suppressAutoHyphens w:val="0"/>
      <w:spacing w:before="40" w:after="40"/>
      <w:ind w:firstLine="340"/>
    </w:pPr>
    <w:rPr>
      <w:rFonts w:cs="Times New Roman"/>
      <w:b/>
      <w:bCs/>
      <w:i/>
      <w:sz w:val="24"/>
      <w:szCs w:val="24"/>
      <w:lang w:eastAsia="cs-CZ"/>
    </w:rPr>
  </w:style>
  <w:style w:type="character" w:customStyle="1" w:styleId="CharChar1">
    <w:name w:val="Char Char1"/>
    <w:uiPriority w:val="99"/>
    <w:rsid w:val="008A29C0"/>
    <w:rPr>
      <w:rFonts w:ascii="Arial" w:hAnsi="Arial"/>
      <w:sz w:val="22"/>
      <w:lang w:val="cs-CZ" w:eastAsia="ar-SA" w:bidi="ar-SA"/>
    </w:rPr>
  </w:style>
  <w:style w:type="character" w:customStyle="1" w:styleId="CharChar">
    <w:name w:val="Char Char"/>
    <w:uiPriority w:val="99"/>
    <w:rsid w:val="008A29C0"/>
    <w:rPr>
      <w:rFonts w:ascii="Courier New" w:hAnsi="Courier New" w:cs="Times New Roman"/>
      <w:color w:val="008000"/>
    </w:rPr>
  </w:style>
  <w:style w:type="paragraph" w:customStyle="1" w:styleId="Zkladntext33">
    <w:name w:val="Základní text 33"/>
    <w:basedOn w:val="Normln"/>
    <w:rsid w:val="008A29C0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Normln2">
    <w:name w:val="Normální2"/>
    <w:basedOn w:val="Normln"/>
    <w:rsid w:val="008A29C0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Zkladntext23">
    <w:name w:val="Základní text 23"/>
    <w:basedOn w:val="Normln"/>
    <w:rsid w:val="008A29C0"/>
    <w:pPr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Default">
    <w:name w:val="Default"/>
    <w:rsid w:val="008A29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TechUdaje">
    <w:name w:val="TechUdaje"/>
    <w:basedOn w:val="Normln"/>
    <w:rsid w:val="008A29C0"/>
    <w:pPr>
      <w:suppressAutoHyphens w:val="0"/>
      <w:ind w:left="709"/>
    </w:pPr>
    <w:rPr>
      <w:rFonts w:ascii="Times New Roman" w:eastAsiaTheme="minorHAnsi" w:hAnsi="Times New Roman" w:cs="Times New Roman"/>
      <w:szCs w:val="20"/>
      <w:lang w:eastAsia="cs-CZ"/>
    </w:rPr>
  </w:style>
  <w:style w:type="character" w:customStyle="1" w:styleId="Kapitola2">
    <w:name w:val="Kapitola_2"/>
    <w:rsid w:val="008A29C0"/>
    <w:rPr>
      <w:b/>
      <w:bCs/>
      <w:iCs/>
      <w:sz w:val="24"/>
      <w:szCs w:val="24"/>
    </w:rPr>
  </w:style>
  <w:style w:type="paragraph" w:customStyle="1" w:styleId="Zkladntext311">
    <w:name w:val="Základní text 311"/>
    <w:basedOn w:val="Normln"/>
    <w:uiPriority w:val="99"/>
    <w:rsid w:val="008A29C0"/>
    <w:pPr>
      <w:tabs>
        <w:tab w:val="left" w:pos="851"/>
      </w:tabs>
      <w:ind w:firstLine="567"/>
      <w:jc w:val="both"/>
    </w:pPr>
    <w:rPr>
      <w:rFonts w:cs="Times New Roman"/>
      <w:sz w:val="24"/>
      <w:szCs w:val="20"/>
    </w:rPr>
  </w:style>
  <w:style w:type="paragraph" w:customStyle="1" w:styleId="nadpis40">
    <w:name w:val="nadpis 4"/>
    <w:basedOn w:val="Nadpis4"/>
    <w:next w:val="textzpravyCharChar"/>
    <w:link w:val="nadpis4Char0"/>
    <w:uiPriority w:val="99"/>
    <w:rsid w:val="008A29C0"/>
    <w:pPr>
      <w:numPr>
        <w:ilvl w:val="3"/>
      </w:numPr>
      <w:tabs>
        <w:tab w:val="left" w:pos="964"/>
        <w:tab w:val="num" w:pos="1764"/>
      </w:tabs>
      <w:suppressAutoHyphens w:val="0"/>
      <w:spacing w:before="120"/>
      <w:ind w:left="1764" w:hanging="864"/>
    </w:pPr>
    <w:rPr>
      <w:rFonts w:ascii="Arial" w:hAnsi="Arial"/>
      <w:b w:val="0"/>
      <w:bCs w:val="0"/>
      <w:caps/>
      <w:spacing w:val="40"/>
      <w:sz w:val="18"/>
      <w:szCs w:val="18"/>
    </w:rPr>
  </w:style>
  <w:style w:type="character" w:customStyle="1" w:styleId="nadpis4Char0">
    <w:name w:val="nadpis 4 Char"/>
    <w:link w:val="nadpis40"/>
    <w:uiPriority w:val="99"/>
    <w:rsid w:val="008A29C0"/>
    <w:rPr>
      <w:rFonts w:ascii="Arial" w:eastAsia="Times New Roman" w:hAnsi="Arial" w:cs="Times New Roman"/>
      <w:caps/>
      <w:spacing w:val="40"/>
      <w:sz w:val="18"/>
      <w:szCs w:val="18"/>
      <w:lang w:eastAsia="ar-SA"/>
    </w:rPr>
  </w:style>
  <w:style w:type="character" w:styleId="Znakapoznpodarou">
    <w:name w:val="footnote reference"/>
    <w:uiPriority w:val="99"/>
    <w:rsid w:val="008A29C0"/>
    <w:rPr>
      <w:vertAlign w:val="superscript"/>
    </w:rPr>
  </w:style>
  <w:style w:type="paragraph" w:styleId="Textvbloku">
    <w:name w:val="Block Text"/>
    <w:basedOn w:val="Normln"/>
    <w:rsid w:val="008A29C0"/>
    <w:pPr>
      <w:suppressAutoHyphens w:val="0"/>
      <w:ind w:left="1701" w:right="798" w:hanging="567"/>
    </w:pPr>
    <w:rPr>
      <w:rFonts w:cs="Times New Roman"/>
      <w:szCs w:val="20"/>
      <w:lang w:eastAsia="cs-CZ"/>
    </w:rPr>
  </w:style>
  <w:style w:type="paragraph" w:customStyle="1" w:styleId="Nadpiszkladn">
    <w:name w:val="Nadpis základní"/>
    <w:basedOn w:val="Zkladntext"/>
    <w:next w:val="Zkladntext"/>
    <w:rsid w:val="008A29C0"/>
    <w:pPr>
      <w:keepNext/>
      <w:keepLines/>
      <w:suppressAutoHyphens w:val="0"/>
      <w:spacing w:line="240" w:lineRule="atLeast"/>
    </w:pPr>
    <w:rPr>
      <w:rFonts w:ascii="Times New Roman" w:hAnsi="Times New Roman"/>
      <w:color w:val="auto"/>
      <w:kern w:val="20"/>
      <w:sz w:val="22"/>
      <w:szCs w:val="20"/>
    </w:rPr>
  </w:style>
  <w:style w:type="paragraph" w:customStyle="1" w:styleId="Standardntext">
    <w:name w:val="Standardní text"/>
    <w:basedOn w:val="Normln"/>
    <w:rsid w:val="008A29C0"/>
    <w:pPr>
      <w:widowControl w:val="0"/>
      <w:suppressAutoHyphens w:val="0"/>
      <w:overflowPunct w:val="0"/>
      <w:autoSpaceDE w:val="0"/>
      <w:autoSpaceDN w:val="0"/>
      <w:adjustRightInd w:val="0"/>
      <w:textAlignment w:val="baseline"/>
    </w:pPr>
    <w:rPr>
      <w:rFonts w:cs="Times New Roman"/>
      <w:lang w:eastAsia="cs-CZ"/>
    </w:rPr>
  </w:style>
  <w:style w:type="paragraph" w:styleId="Bezmezer">
    <w:name w:val="No Spacing"/>
    <w:aliases w:val="Nadpisy_B1111"/>
    <w:basedOn w:val="Nadpis2"/>
    <w:qFormat/>
    <w:rsid w:val="008A29C0"/>
    <w:rPr>
      <w:rFonts w:eastAsia="Times New Roman" w:cs="Arial"/>
      <w:iCs/>
      <w:kern w:val="0"/>
      <w:szCs w:val="24"/>
    </w:rPr>
  </w:style>
  <w:style w:type="character" w:styleId="Zdraznnjemn">
    <w:name w:val="Subtle Emphasis"/>
    <w:uiPriority w:val="19"/>
    <w:rsid w:val="008A29C0"/>
    <w:rPr>
      <w:color w:val="FF0000"/>
      <w:sz w:val="32"/>
      <w:szCs w:val="32"/>
    </w:rPr>
  </w:style>
  <w:style w:type="paragraph" w:customStyle="1" w:styleId="StyltextzpravyCharCharArialMT">
    <w:name w:val="Styl text zpravy Char Char + ArialMT"/>
    <w:basedOn w:val="Normln"/>
    <w:rsid w:val="008A29C0"/>
    <w:pPr>
      <w:suppressAutoHyphens w:val="0"/>
      <w:spacing w:line="240" w:lineRule="exact"/>
      <w:jc w:val="both"/>
    </w:pPr>
    <w:rPr>
      <w:rFonts w:cs="Times New Roman"/>
      <w:lang w:eastAsia="cs-CZ"/>
    </w:rPr>
  </w:style>
  <w:style w:type="paragraph" w:styleId="Zkladntextodsazen2">
    <w:name w:val="Body Text Indent 2"/>
    <w:basedOn w:val="Normln"/>
    <w:link w:val="Zkladntextodsazen2Char"/>
    <w:unhideWhenUsed/>
    <w:rsid w:val="008A29C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8A29C0"/>
    <w:rPr>
      <w:rFonts w:ascii="Arial" w:eastAsia="Times New Roman" w:hAnsi="Arial" w:cs="Arial"/>
      <w:sz w:val="20"/>
      <w:lang w:eastAsia="ar-SA"/>
    </w:rPr>
  </w:style>
  <w:style w:type="paragraph" w:customStyle="1" w:styleId="Normln12t">
    <w:name w:val="Normální 12 t"/>
    <w:basedOn w:val="Normln"/>
    <w:rsid w:val="008A29C0"/>
    <w:pPr>
      <w:widowControl w:val="0"/>
      <w:suppressAutoHyphens w:val="0"/>
      <w:spacing w:before="60" w:after="60"/>
    </w:pPr>
    <w:rPr>
      <w:rFonts w:cs="Times New Roman"/>
      <w:b/>
      <w:sz w:val="24"/>
      <w:szCs w:val="24"/>
      <w:lang w:eastAsia="cs-CZ"/>
    </w:rPr>
  </w:style>
  <w:style w:type="paragraph" w:customStyle="1" w:styleId="Textnormy">
    <w:name w:val="Text normy"/>
    <w:rsid w:val="008A29C0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styleId="Sledovanodkaz">
    <w:name w:val="FollowedHyperlink"/>
    <w:basedOn w:val="Standardnpsmoodstavce"/>
    <w:unhideWhenUsed/>
    <w:rsid w:val="008A29C0"/>
    <w:rPr>
      <w:color w:val="800080"/>
      <w:u w:val="single"/>
    </w:rPr>
  </w:style>
  <w:style w:type="paragraph" w:customStyle="1" w:styleId="Odstavceods">
    <w:name w:val="Odstavce ods"/>
    <w:basedOn w:val="Normln"/>
    <w:link w:val="OdstavceodsChar"/>
    <w:rsid w:val="008A29C0"/>
    <w:pPr>
      <w:suppressAutoHyphens w:val="0"/>
      <w:overflowPunct w:val="0"/>
      <w:autoSpaceDE w:val="0"/>
      <w:autoSpaceDN w:val="0"/>
      <w:adjustRightInd w:val="0"/>
      <w:spacing w:before="160"/>
      <w:jc w:val="both"/>
      <w:textAlignment w:val="baseline"/>
    </w:pPr>
    <w:rPr>
      <w:rFonts w:ascii="Palatino Linotype" w:hAnsi="Palatino Linotype" w:cs="Times New Roman"/>
      <w:lang w:eastAsia="cs-CZ"/>
    </w:rPr>
  </w:style>
  <w:style w:type="character" w:customStyle="1" w:styleId="OdstavceodsChar">
    <w:name w:val="Odstavce ods Char"/>
    <w:link w:val="Odstavceods"/>
    <w:rsid w:val="008A29C0"/>
    <w:rPr>
      <w:rFonts w:ascii="Palatino Linotype" w:eastAsia="Times New Roman" w:hAnsi="Palatino Linotype" w:cs="Times New Roman"/>
      <w:sz w:val="20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8A29C0"/>
    <w:pPr>
      <w:suppressAutoHyphens w:val="0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8A29C0"/>
    <w:rPr>
      <w:rFonts w:ascii="Consolas" w:hAnsi="Consolas"/>
      <w:sz w:val="21"/>
      <w:szCs w:val="21"/>
    </w:rPr>
  </w:style>
  <w:style w:type="paragraph" w:styleId="Normlnodsazen">
    <w:name w:val="Normal Indent"/>
    <w:aliases w:val="Char Char Char"/>
    <w:basedOn w:val="Normln"/>
    <w:link w:val="NormlnodsazenChar"/>
    <w:autoRedefine/>
    <w:rsid w:val="008A29C0"/>
    <w:pPr>
      <w:suppressAutoHyphens w:val="0"/>
      <w:spacing w:before="160" w:line="360" w:lineRule="auto"/>
      <w:ind w:left="709"/>
      <w:jc w:val="both"/>
    </w:pPr>
    <w:rPr>
      <w:rFonts w:cs="Times New Roman"/>
      <w:szCs w:val="20"/>
    </w:rPr>
  </w:style>
  <w:style w:type="character" w:customStyle="1" w:styleId="NormlnodsazenChar">
    <w:name w:val="Normální odsazený Char"/>
    <w:aliases w:val="Char Char Char Char"/>
    <w:link w:val="Normlnodsazen"/>
    <w:rsid w:val="008A29C0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Odsavec">
    <w:name w:val="Odsavec"/>
    <w:basedOn w:val="Normln"/>
    <w:rsid w:val="008A29C0"/>
    <w:pPr>
      <w:suppressAutoHyphens w:val="0"/>
      <w:spacing w:before="120" w:after="120"/>
      <w:ind w:firstLine="284"/>
      <w:jc w:val="both"/>
    </w:pPr>
    <w:rPr>
      <w:rFonts w:cs="Times New Roman"/>
      <w:szCs w:val="20"/>
      <w:lang w:eastAsia="cs-CZ"/>
    </w:rPr>
  </w:style>
  <w:style w:type="paragraph" w:customStyle="1" w:styleId="NormlnZarovnatdobloku">
    <w:name w:val="Normální + Zarovnat do bloku"/>
    <w:basedOn w:val="Odsavec"/>
    <w:rsid w:val="008A29C0"/>
    <w:pPr>
      <w:ind w:firstLine="0"/>
    </w:pPr>
  </w:style>
  <w:style w:type="paragraph" w:customStyle="1" w:styleId="B21">
    <w:name w:val="B.2.1"/>
    <w:basedOn w:val="Normln"/>
    <w:link w:val="B21Char"/>
    <w:qFormat/>
    <w:rsid w:val="004C33C7"/>
    <w:pPr>
      <w:keepNext/>
      <w:numPr>
        <w:ilvl w:val="1"/>
        <w:numId w:val="8"/>
      </w:numPr>
      <w:spacing w:before="240" w:after="120"/>
      <w:outlineLvl w:val="1"/>
    </w:pPr>
    <w:rPr>
      <w:b/>
      <w:sz w:val="24"/>
    </w:rPr>
  </w:style>
  <w:style w:type="numbering" w:customStyle="1" w:styleId="Bezseznamu1">
    <w:name w:val="Bez seznamu1"/>
    <w:next w:val="Bezseznamu"/>
    <w:uiPriority w:val="99"/>
    <w:semiHidden/>
    <w:unhideWhenUsed/>
    <w:rsid w:val="00A816AC"/>
  </w:style>
  <w:style w:type="character" w:customStyle="1" w:styleId="B21Char">
    <w:name w:val="B.2.1 Char"/>
    <w:basedOn w:val="Standardnpsmoodstavce"/>
    <w:link w:val="B21"/>
    <w:rsid w:val="004C33C7"/>
    <w:rPr>
      <w:rFonts w:ascii="Arial" w:eastAsia="Times New Roman" w:hAnsi="Arial" w:cs="Arial"/>
      <w:b/>
      <w:sz w:val="24"/>
      <w:lang w:eastAsia="ar-SA"/>
    </w:rPr>
  </w:style>
  <w:style w:type="paragraph" w:styleId="Rozloendokumentu">
    <w:name w:val="Document Map"/>
    <w:basedOn w:val="Normln"/>
    <w:link w:val="RozloendokumentuChar"/>
    <w:semiHidden/>
    <w:rsid w:val="00A816AC"/>
    <w:pPr>
      <w:shd w:val="clear" w:color="auto" w:fill="000080"/>
      <w:suppressAutoHyphens w:val="0"/>
      <w:spacing w:line="360" w:lineRule="auto"/>
      <w:ind w:left="1134"/>
      <w:jc w:val="both"/>
      <w:outlineLvl w:val="1"/>
    </w:pPr>
    <w:rPr>
      <w:rFonts w:ascii="Tahoma" w:hAnsi="Tahoma" w:cs="Tms Rmn"/>
      <w:bCs/>
      <w:iCs/>
      <w:szCs w:val="20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A816AC"/>
    <w:rPr>
      <w:rFonts w:ascii="Tahoma" w:eastAsia="Times New Roman" w:hAnsi="Tahoma" w:cs="Tms Rmn"/>
      <w:bCs/>
      <w:iCs/>
      <w:sz w:val="20"/>
      <w:szCs w:val="20"/>
      <w:shd w:val="clear" w:color="auto" w:fill="000080"/>
      <w:lang w:eastAsia="cs-CZ"/>
    </w:rPr>
  </w:style>
  <w:style w:type="paragraph" w:customStyle="1" w:styleId="normalCMC">
    <w:name w:val="normal CMC"/>
    <w:basedOn w:val="Normln"/>
    <w:autoRedefine/>
    <w:rsid w:val="00A816AC"/>
    <w:pPr>
      <w:tabs>
        <w:tab w:val="left" w:pos="540"/>
        <w:tab w:val="left" w:pos="3420"/>
        <w:tab w:val="left" w:pos="6840"/>
      </w:tabs>
      <w:suppressAutoHyphens w:val="0"/>
      <w:spacing w:line="360" w:lineRule="auto"/>
      <w:ind w:left="3408" w:hanging="2699"/>
      <w:jc w:val="both"/>
      <w:outlineLvl w:val="1"/>
    </w:pPr>
    <w:rPr>
      <w:bCs/>
      <w:iCs/>
      <w:color w:val="00000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rsid w:val="00A816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2">
    <w:name w:val="Char Char2"/>
    <w:rsid w:val="00A816AC"/>
    <w:rPr>
      <w:rFonts w:ascii="Arial Narrow" w:hAnsi="Arial Narrow"/>
    </w:rPr>
  </w:style>
  <w:style w:type="character" w:customStyle="1" w:styleId="CharCharChar2">
    <w:name w:val="Char Char Char2"/>
    <w:aliases w:val="Char Char Char Char Char1"/>
    <w:rsid w:val="00A816AC"/>
    <w:rPr>
      <w:rFonts w:ascii="Arial" w:hAnsi="Arial" w:cs="Arial"/>
      <w:sz w:val="18"/>
      <w:szCs w:val="18"/>
      <w:lang w:val="cs-CZ" w:eastAsia="cs-CZ" w:bidi="ar-SA"/>
    </w:rPr>
  </w:style>
  <w:style w:type="paragraph" w:customStyle="1" w:styleId="msolistparagraph0">
    <w:name w:val="msolistparagraph"/>
    <w:basedOn w:val="Normln"/>
    <w:rsid w:val="00A816AC"/>
    <w:pPr>
      <w:suppressAutoHyphens w:val="0"/>
      <w:ind w:left="720"/>
      <w:outlineLvl w:val="1"/>
    </w:pPr>
    <w:rPr>
      <w:rFonts w:ascii="Calibri" w:hAnsi="Calibri"/>
      <w:iCs/>
      <w:sz w:val="22"/>
      <w:lang w:eastAsia="cs-CZ"/>
    </w:rPr>
  </w:style>
  <w:style w:type="character" w:customStyle="1" w:styleId="CharCharCharChar1">
    <w:name w:val="Char Char Char Char1"/>
    <w:aliases w:val="Char Char Char Char Char Char"/>
    <w:rsid w:val="00A816AC"/>
    <w:rPr>
      <w:rFonts w:ascii="Arial" w:hAnsi="Arial" w:cs="Arial"/>
      <w:sz w:val="18"/>
      <w:szCs w:val="18"/>
      <w:lang w:val="cs-CZ" w:eastAsia="cs-CZ" w:bidi="ar-SA"/>
    </w:rPr>
  </w:style>
  <w:style w:type="paragraph" w:styleId="Zkladntextodsazen3">
    <w:name w:val="Body Text Indent 3"/>
    <w:basedOn w:val="Normln"/>
    <w:link w:val="Zkladntextodsazen3Char"/>
    <w:rsid w:val="00A816AC"/>
    <w:pPr>
      <w:suppressAutoHyphens w:val="0"/>
      <w:spacing w:after="120"/>
      <w:ind w:left="283"/>
      <w:outlineLvl w:val="1"/>
    </w:pPr>
    <w:rPr>
      <w:iCs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A816AC"/>
    <w:rPr>
      <w:rFonts w:ascii="Arial" w:eastAsia="Times New Roman" w:hAnsi="Arial" w:cs="Arial"/>
      <w:iCs/>
      <w:sz w:val="16"/>
      <w:szCs w:val="16"/>
      <w:lang w:eastAsia="cs-CZ"/>
    </w:rPr>
  </w:style>
  <w:style w:type="paragraph" w:customStyle="1" w:styleId="StylNadpis616bzarovnnnastedPed0b">
    <w:name w:val="Styl Nadpis 6 + 16 b. zarovnání na střed Před:  0 b."/>
    <w:rsid w:val="00A816AC"/>
    <w:pPr>
      <w:shd w:val="pct25" w:color="auto" w:fill="FFFFFF"/>
      <w:spacing w:after="0" w:line="240" w:lineRule="auto"/>
      <w:jc w:val="center"/>
    </w:pPr>
    <w:rPr>
      <w:rFonts w:ascii="Arial Narrow" w:eastAsia="Times New Roman" w:hAnsi="Arial Narrow" w:cs="Times New Roman"/>
      <w:iCs/>
      <w:sz w:val="32"/>
      <w:szCs w:val="20"/>
      <w:lang w:eastAsia="cs-CZ"/>
    </w:rPr>
  </w:style>
  <w:style w:type="paragraph" w:customStyle="1" w:styleId="Styl1">
    <w:name w:val="Styl1"/>
    <w:basedOn w:val="Nadpis2"/>
    <w:autoRedefine/>
    <w:qFormat/>
    <w:rsid w:val="00A816AC"/>
    <w:pPr>
      <w:keepLines w:val="0"/>
      <w:numPr>
        <w:ilvl w:val="0"/>
      </w:numPr>
      <w:tabs>
        <w:tab w:val="left" w:pos="0"/>
      </w:tabs>
      <w:spacing w:after="60" w:line="360" w:lineRule="auto"/>
    </w:pPr>
    <w:rPr>
      <w:rFonts w:eastAsia="Times New Roman"/>
      <w:bCs w:val="0"/>
      <w:kern w:val="0"/>
      <w:sz w:val="22"/>
      <w:szCs w:val="22"/>
      <w:lang w:eastAsia="cs-CZ"/>
    </w:rPr>
  </w:style>
  <w:style w:type="paragraph" w:customStyle="1" w:styleId="TZnadpis3">
    <w:name w:val="TZ nadpis3"/>
    <w:basedOn w:val="Normln"/>
    <w:rsid w:val="00A816AC"/>
    <w:pPr>
      <w:widowControl w:val="0"/>
      <w:numPr>
        <w:ilvl w:val="5"/>
        <w:numId w:val="11"/>
      </w:numPr>
      <w:autoSpaceDN w:val="0"/>
      <w:spacing w:before="57" w:after="57"/>
      <w:jc w:val="both"/>
      <w:textAlignment w:val="baseline"/>
      <w:outlineLvl w:val="2"/>
    </w:pPr>
    <w:rPr>
      <w:rFonts w:eastAsia="Arial Unicode MS" w:cs="Tahoma"/>
      <w:kern w:val="3"/>
      <w:szCs w:val="20"/>
      <w:lang w:eastAsia="cs-CZ"/>
    </w:rPr>
  </w:style>
  <w:style w:type="paragraph" w:customStyle="1" w:styleId="1">
    <w:name w:val="1"/>
    <w:basedOn w:val="Normln"/>
    <w:qFormat/>
    <w:rsid w:val="00A816AC"/>
    <w:pPr>
      <w:widowControl w:val="0"/>
      <w:numPr>
        <w:numId w:val="11"/>
      </w:numPr>
      <w:autoSpaceDN w:val="0"/>
      <w:textAlignment w:val="baseline"/>
      <w:outlineLvl w:val="0"/>
    </w:pPr>
    <w:rPr>
      <w:rFonts w:eastAsia="Arial Unicode MS" w:cs="Tahoma"/>
      <w:b/>
      <w:bCs/>
      <w:kern w:val="3"/>
      <w:sz w:val="24"/>
      <w:szCs w:val="20"/>
      <w:lang w:eastAsia="cs-CZ"/>
    </w:rPr>
  </w:style>
  <w:style w:type="paragraph" w:customStyle="1" w:styleId="2">
    <w:name w:val="2"/>
    <w:basedOn w:val="Normln"/>
    <w:link w:val="2Char"/>
    <w:qFormat/>
    <w:rsid w:val="00A816AC"/>
    <w:pPr>
      <w:widowControl w:val="0"/>
      <w:numPr>
        <w:ilvl w:val="1"/>
        <w:numId w:val="11"/>
      </w:numPr>
      <w:autoSpaceDN w:val="0"/>
      <w:textAlignment w:val="baseline"/>
      <w:outlineLvl w:val="1"/>
    </w:pPr>
    <w:rPr>
      <w:rFonts w:eastAsia="Arial Unicode MS" w:cs="Tahoma"/>
      <w:b/>
      <w:bCs/>
      <w:kern w:val="3"/>
      <w:szCs w:val="20"/>
      <w:u w:val="single"/>
      <w:lang w:eastAsia="cs-CZ"/>
    </w:rPr>
  </w:style>
  <w:style w:type="character" w:customStyle="1" w:styleId="2Char">
    <w:name w:val="2 Char"/>
    <w:link w:val="2"/>
    <w:rsid w:val="00A816AC"/>
    <w:rPr>
      <w:rFonts w:ascii="Arial" w:eastAsia="Arial Unicode MS" w:hAnsi="Arial" w:cs="Tahoma"/>
      <w:b/>
      <w:bCs/>
      <w:kern w:val="3"/>
      <w:sz w:val="20"/>
      <w:szCs w:val="20"/>
      <w:u w:val="single"/>
      <w:lang w:eastAsia="cs-CZ"/>
    </w:rPr>
  </w:style>
  <w:style w:type="paragraph" w:customStyle="1" w:styleId="3">
    <w:name w:val="3"/>
    <w:basedOn w:val="TZnadpis3"/>
    <w:link w:val="3Char"/>
    <w:qFormat/>
    <w:rsid w:val="00A816AC"/>
    <w:pPr>
      <w:numPr>
        <w:ilvl w:val="2"/>
      </w:numPr>
    </w:pPr>
    <w:rPr>
      <w:b/>
      <w:bCs/>
    </w:rPr>
  </w:style>
  <w:style w:type="character" w:customStyle="1" w:styleId="3Char">
    <w:name w:val="3 Char"/>
    <w:link w:val="3"/>
    <w:rsid w:val="00A816AC"/>
    <w:rPr>
      <w:rFonts w:ascii="Arial" w:eastAsia="Arial Unicode MS" w:hAnsi="Arial" w:cs="Tahoma"/>
      <w:b/>
      <w:bCs/>
      <w:kern w:val="3"/>
      <w:sz w:val="20"/>
      <w:szCs w:val="20"/>
      <w:lang w:eastAsia="cs-CZ"/>
    </w:rPr>
  </w:style>
  <w:style w:type="paragraph" w:customStyle="1" w:styleId="4">
    <w:name w:val="4"/>
    <w:basedOn w:val="TZnadpis3"/>
    <w:link w:val="4Char"/>
    <w:qFormat/>
    <w:rsid w:val="00A816AC"/>
    <w:pPr>
      <w:numPr>
        <w:ilvl w:val="3"/>
        <w:numId w:val="3"/>
      </w:numPr>
    </w:pPr>
    <w:rPr>
      <w:bCs/>
    </w:rPr>
  </w:style>
  <w:style w:type="character" w:customStyle="1" w:styleId="4Char">
    <w:name w:val="4 Char"/>
    <w:link w:val="4"/>
    <w:rsid w:val="00A816AC"/>
    <w:rPr>
      <w:rFonts w:ascii="Arial" w:eastAsia="Arial Unicode MS" w:hAnsi="Arial" w:cs="Tahoma"/>
      <w:bCs/>
      <w:kern w:val="3"/>
      <w:sz w:val="20"/>
      <w:szCs w:val="20"/>
      <w:lang w:eastAsia="cs-CZ"/>
    </w:rPr>
  </w:style>
  <w:style w:type="paragraph" w:customStyle="1" w:styleId="5">
    <w:name w:val="5"/>
    <w:basedOn w:val="TZnadpis3"/>
    <w:link w:val="5Char"/>
    <w:qFormat/>
    <w:rsid w:val="00A816AC"/>
    <w:pPr>
      <w:numPr>
        <w:ilvl w:val="4"/>
        <w:numId w:val="3"/>
      </w:numPr>
    </w:pPr>
    <w:rPr>
      <w:b/>
      <w:bCs/>
    </w:rPr>
  </w:style>
  <w:style w:type="character" w:customStyle="1" w:styleId="5Char">
    <w:name w:val="5 Char"/>
    <w:link w:val="5"/>
    <w:rsid w:val="00A816AC"/>
    <w:rPr>
      <w:rFonts w:ascii="Arial" w:eastAsia="Arial Unicode MS" w:hAnsi="Arial" w:cs="Tahoma"/>
      <w:b/>
      <w:bCs/>
      <w:kern w:val="3"/>
      <w:sz w:val="20"/>
      <w:szCs w:val="20"/>
      <w:lang w:eastAsia="cs-CZ"/>
    </w:rPr>
  </w:style>
  <w:style w:type="paragraph" w:customStyle="1" w:styleId="7">
    <w:name w:val="7"/>
    <w:basedOn w:val="Normln"/>
    <w:qFormat/>
    <w:rsid w:val="00A816AC"/>
    <w:pPr>
      <w:widowControl w:val="0"/>
      <w:numPr>
        <w:ilvl w:val="6"/>
        <w:numId w:val="11"/>
      </w:numPr>
      <w:autoSpaceDN w:val="0"/>
      <w:spacing w:before="57" w:after="57"/>
      <w:jc w:val="both"/>
      <w:textAlignment w:val="baseline"/>
      <w:outlineLvl w:val="2"/>
    </w:pPr>
    <w:rPr>
      <w:rFonts w:eastAsia="Arial Unicode MS" w:cs="Tahoma"/>
      <w:b/>
      <w:bCs/>
      <w:kern w:val="3"/>
      <w:szCs w:val="20"/>
      <w:lang w:eastAsia="cs-CZ"/>
    </w:rPr>
  </w:style>
  <w:style w:type="paragraph" w:customStyle="1" w:styleId="Normln3">
    <w:name w:val="Normální3"/>
    <w:basedOn w:val="TZnadpis3"/>
    <w:link w:val="normalChar"/>
    <w:qFormat/>
    <w:rsid w:val="00A816AC"/>
    <w:pPr>
      <w:numPr>
        <w:ilvl w:val="0"/>
        <w:numId w:val="0"/>
      </w:numPr>
    </w:pPr>
    <w:rPr>
      <w:bCs/>
    </w:rPr>
  </w:style>
  <w:style w:type="character" w:customStyle="1" w:styleId="normalChar">
    <w:name w:val="normal Char"/>
    <w:link w:val="Normln3"/>
    <w:rsid w:val="00A816AC"/>
    <w:rPr>
      <w:rFonts w:ascii="Arial" w:eastAsia="Arial Unicode MS" w:hAnsi="Arial" w:cs="Tahoma"/>
      <w:bCs/>
      <w:kern w:val="3"/>
      <w:sz w:val="20"/>
      <w:szCs w:val="20"/>
      <w:lang w:eastAsia="cs-CZ"/>
    </w:rPr>
  </w:style>
  <w:style w:type="paragraph" w:customStyle="1" w:styleId="04Tahomanormal12obyejn">
    <w:name w:val="04 Tahoma normal (12 obyčejné)"/>
    <w:basedOn w:val="Normln"/>
    <w:rsid w:val="00A816AC"/>
    <w:pPr>
      <w:suppressAutoHyphens w:val="0"/>
      <w:outlineLvl w:val="1"/>
    </w:pPr>
    <w:rPr>
      <w:rFonts w:ascii="Tahoma" w:hAnsi="Tahoma" w:cs="Tahoma"/>
      <w:sz w:val="24"/>
      <w:szCs w:val="24"/>
      <w:lang w:eastAsia="cs-CZ"/>
    </w:rPr>
  </w:style>
  <w:style w:type="paragraph" w:customStyle="1" w:styleId="05Tahomanormal11obyejn">
    <w:name w:val="05 Tahoma normal (11 obyčejné)"/>
    <w:basedOn w:val="Normln"/>
    <w:rsid w:val="00A816AC"/>
    <w:pPr>
      <w:suppressAutoHyphens w:val="0"/>
      <w:outlineLvl w:val="1"/>
    </w:pPr>
    <w:rPr>
      <w:rFonts w:ascii="Tahoma" w:hAnsi="Tahoma" w:cs="Tahoma"/>
      <w:sz w:val="22"/>
      <w:szCs w:val="24"/>
      <w:lang w:eastAsia="cs-CZ"/>
    </w:rPr>
  </w:style>
  <w:style w:type="numbering" w:customStyle="1" w:styleId="StylSodrkami">
    <w:name w:val="Styl S odrážkami"/>
    <w:rsid w:val="00A816AC"/>
    <w:pPr>
      <w:numPr>
        <w:numId w:val="12"/>
      </w:numPr>
    </w:pPr>
  </w:style>
  <w:style w:type="character" w:styleId="Nevyeenzmnka">
    <w:name w:val="Unresolved Mention"/>
    <w:uiPriority w:val="99"/>
    <w:semiHidden/>
    <w:unhideWhenUsed/>
    <w:rsid w:val="00A816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2953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EBB6D021BD554A9DB273DAC00A66E4" ma:contentTypeVersion="0" ma:contentTypeDescription="Vytvoří nový dokument" ma:contentTypeScope="" ma:versionID="5468fda229af5b8e56e92141a72fc13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f299a61f40d1b25bab83def3a9304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C66421-0133-458D-90CE-C67AAE1C06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DC8C0D0-B813-4C01-B32D-495E58A716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2A36E4A-8F74-40B2-8A05-938397CAD65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2E71693-605A-4F33-8F4E-040E3DD035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437</TotalTime>
  <Pages>3</Pages>
  <Words>527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Cieslar Martin</dc:creator>
  <cp:keywords/>
  <dc:description/>
  <cp:lastModifiedBy>Sotolová Iva | CHVÁLEK ATELIÉR</cp:lastModifiedBy>
  <cp:revision>14</cp:revision>
  <cp:lastPrinted>2019-12-19T10:40:00Z</cp:lastPrinted>
  <dcterms:created xsi:type="dcterms:W3CDTF">2020-10-21T17:46:00Z</dcterms:created>
  <dcterms:modified xsi:type="dcterms:W3CDTF">2020-10-30T12:29:00Z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0x010100F5EBB6D021BD554A9DB273DAC00A66E4</vt:lpwstr>
  </property>
</Properties>
</file>